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A36B1" w14:textId="55E0885D" w:rsidR="00A033D7" w:rsidRPr="00B177FF" w:rsidRDefault="00B177FF" w:rsidP="00E11A94">
      <w:pPr>
        <w:jc w:val="center"/>
        <w:rPr>
          <w:b/>
        </w:rPr>
      </w:pPr>
      <w:bookmarkStart w:id="0" w:name="_Hlk196331326"/>
      <w:r w:rsidRPr="00B177FF">
        <w:rPr>
          <w:b/>
          <w:lang w:val="kk-KZ"/>
        </w:rPr>
        <w:t xml:space="preserve">50200 – Экономика </w:t>
      </w:r>
      <w:r w:rsidRPr="00B177FF">
        <w:rPr>
          <w:b/>
          <w:lang w:val="kk-KZ"/>
        </w:rPr>
        <w:t>және</w:t>
      </w:r>
      <w:r w:rsidRPr="00B177FF">
        <w:rPr>
          <w:b/>
          <w:lang w:val="kk-KZ"/>
        </w:rPr>
        <w:t xml:space="preserve"> бизнес</w:t>
      </w:r>
      <w:r w:rsidRPr="00B177FF">
        <w:rPr>
          <w:b/>
          <w:lang w:val="kk-KZ"/>
        </w:rPr>
        <w:t xml:space="preserve"> ғылыми </w:t>
      </w:r>
      <w:proofErr w:type="spellStart"/>
      <w:r w:rsidR="00A033D7" w:rsidRPr="00B177FF">
        <w:rPr>
          <w:b/>
        </w:rPr>
        <w:t>маманды</w:t>
      </w:r>
      <w:proofErr w:type="spellEnd"/>
      <w:r w:rsidRPr="00B177FF">
        <w:rPr>
          <w:b/>
          <w:lang w:val="kk-KZ"/>
        </w:rPr>
        <w:t>ғы</w:t>
      </w:r>
      <w:r w:rsidR="00A033D7" w:rsidRPr="00B177FF">
        <w:rPr>
          <w:b/>
        </w:rPr>
        <w:t xml:space="preserve"> </w:t>
      </w:r>
      <w:proofErr w:type="spellStart"/>
      <w:r w:rsidR="00A033D7" w:rsidRPr="00B177FF">
        <w:rPr>
          <w:b/>
        </w:rPr>
        <w:t>бойынша</w:t>
      </w:r>
      <w:proofErr w:type="spellEnd"/>
    </w:p>
    <w:p w14:paraId="5026A5CF" w14:textId="1B8A6935" w:rsidR="005643A5" w:rsidRDefault="00A033D7" w:rsidP="00E11A94">
      <w:pPr>
        <w:jc w:val="center"/>
        <w:rPr>
          <w:b/>
        </w:rPr>
      </w:pPr>
      <w:proofErr w:type="spellStart"/>
      <w:r w:rsidRPr="00B177FF">
        <w:rPr>
          <w:b/>
        </w:rPr>
        <w:t>қауымдастырылған</w:t>
      </w:r>
      <w:proofErr w:type="spellEnd"/>
      <w:r w:rsidRPr="00B177FF">
        <w:rPr>
          <w:b/>
        </w:rPr>
        <w:t xml:space="preserve"> профессор (доцент) </w:t>
      </w:r>
      <w:proofErr w:type="spellStart"/>
      <w:r w:rsidRPr="00B177FF">
        <w:rPr>
          <w:b/>
        </w:rPr>
        <w:t>ғылыми</w:t>
      </w:r>
      <w:proofErr w:type="spellEnd"/>
      <w:r w:rsidRPr="00B177FF">
        <w:rPr>
          <w:b/>
        </w:rPr>
        <w:t xml:space="preserve"> </w:t>
      </w:r>
      <w:proofErr w:type="spellStart"/>
      <w:r w:rsidRPr="00B177FF">
        <w:rPr>
          <w:b/>
        </w:rPr>
        <w:t>атағын</w:t>
      </w:r>
      <w:proofErr w:type="spellEnd"/>
      <w:r w:rsidRPr="00B177FF">
        <w:rPr>
          <w:b/>
        </w:rPr>
        <w:t xml:space="preserve"> </w:t>
      </w:r>
      <w:proofErr w:type="spellStart"/>
      <w:r w:rsidRPr="00B177FF">
        <w:rPr>
          <w:b/>
        </w:rPr>
        <w:t>ізденуші</w:t>
      </w:r>
      <w:proofErr w:type="spellEnd"/>
      <w:r w:rsidRPr="00B177FF">
        <w:rPr>
          <w:b/>
        </w:rPr>
        <w:t xml:space="preserve"> </w:t>
      </w:r>
      <w:proofErr w:type="spellStart"/>
      <w:r w:rsidRPr="00B177FF">
        <w:rPr>
          <w:b/>
        </w:rPr>
        <w:t>туралы</w:t>
      </w:r>
      <w:proofErr w:type="spellEnd"/>
    </w:p>
    <w:p w14:paraId="06C664D8" w14:textId="77777777" w:rsidR="00E11A94" w:rsidRDefault="00E11A94" w:rsidP="00E11A94">
      <w:pPr>
        <w:jc w:val="center"/>
        <w:rPr>
          <w:b/>
          <w:lang w:val="kk-KZ"/>
        </w:rPr>
      </w:pPr>
    </w:p>
    <w:p w14:paraId="5720F359" w14:textId="75B3CEB0" w:rsidR="00A033D7" w:rsidRPr="00B177FF" w:rsidRDefault="00B177FF" w:rsidP="00E11A94">
      <w:pPr>
        <w:jc w:val="center"/>
        <w:rPr>
          <w:b/>
        </w:rPr>
      </w:pPr>
      <w:bookmarkStart w:id="1" w:name="_GoBack"/>
      <w:bookmarkEnd w:id="1"/>
      <w:r>
        <w:rPr>
          <w:b/>
          <w:lang w:val="kk-KZ"/>
        </w:rPr>
        <w:t>АНЫҚТАМА</w:t>
      </w:r>
    </w:p>
    <w:p w14:paraId="26248F60" w14:textId="77777777" w:rsidR="00A033D7" w:rsidRPr="00CC543A" w:rsidRDefault="00A033D7" w:rsidP="00A033D7">
      <w:pPr>
        <w:rPr>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430"/>
        <w:gridCol w:w="4614"/>
      </w:tblGrid>
      <w:tr w:rsidR="00A033D7" w:rsidRPr="003C2A7D" w14:paraId="687C09CE" w14:textId="77777777" w:rsidTr="00E11A94">
        <w:tc>
          <w:tcPr>
            <w:tcW w:w="527" w:type="dxa"/>
            <w:shd w:val="clear" w:color="auto" w:fill="auto"/>
          </w:tcPr>
          <w:p w14:paraId="639D1AE2" w14:textId="77777777" w:rsidR="00A033D7" w:rsidRPr="003C2A7D" w:rsidRDefault="00A033D7" w:rsidP="00EC75CD">
            <w:pPr>
              <w:rPr>
                <w:bCs/>
              </w:rPr>
            </w:pPr>
            <w:r w:rsidRPr="003C2A7D">
              <w:rPr>
                <w:bCs/>
              </w:rPr>
              <w:t>1</w:t>
            </w:r>
          </w:p>
        </w:tc>
        <w:tc>
          <w:tcPr>
            <w:tcW w:w="4430" w:type="dxa"/>
            <w:shd w:val="clear" w:color="auto" w:fill="auto"/>
          </w:tcPr>
          <w:p w14:paraId="1D1D351B" w14:textId="77777777" w:rsidR="00A033D7" w:rsidRPr="003C2A7D" w:rsidRDefault="00A033D7" w:rsidP="00EC75CD">
            <w:pPr>
              <w:rPr>
                <w:bCs/>
              </w:rPr>
            </w:pPr>
            <w:proofErr w:type="spellStart"/>
            <w:r w:rsidRPr="003C2A7D">
              <w:t>Тегі</w:t>
            </w:r>
            <w:proofErr w:type="spellEnd"/>
            <w:r w:rsidRPr="003C2A7D">
              <w:t xml:space="preserve">, </w:t>
            </w:r>
            <w:proofErr w:type="spellStart"/>
            <w:r w:rsidRPr="003C2A7D">
              <w:t>аты</w:t>
            </w:r>
            <w:proofErr w:type="spellEnd"/>
            <w:r w:rsidRPr="003C2A7D">
              <w:t xml:space="preserve">, </w:t>
            </w:r>
            <w:proofErr w:type="spellStart"/>
            <w:r w:rsidRPr="003C2A7D">
              <w:t>әкесінің</w:t>
            </w:r>
            <w:proofErr w:type="spellEnd"/>
            <w:r w:rsidRPr="003C2A7D">
              <w:t xml:space="preserve"> </w:t>
            </w:r>
            <w:proofErr w:type="spellStart"/>
            <w:r w:rsidRPr="003C2A7D">
              <w:t>аты</w:t>
            </w:r>
            <w:proofErr w:type="spellEnd"/>
            <w:r w:rsidRPr="003C2A7D">
              <w:t xml:space="preserve"> (</w:t>
            </w:r>
            <w:proofErr w:type="spellStart"/>
            <w:r w:rsidRPr="003C2A7D">
              <w:t>болған</w:t>
            </w:r>
            <w:proofErr w:type="spellEnd"/>
            <w:r w:rsidRPr="003C2A7D">
              <w:t xml:space="preserve"> </w:t>
            </w:r>
            <w:proofErr w:type="spellStart"/>
            <w:r w:rsidRPr="003C2A7D">
              <w:t>жағдайда</w:t>
            </w:r>
            <w:proofErr w:type="spellEnd"/>
            <w:r w:rsidRPr="003C2A7D">
              <w:t>)</w:t>
            </w:r>
          </w:p>
        </w:tc>
        <w:tc>
          <w:tcPr>
            <w:tcW w:w="4614" w:type="dxa"/>
            <w:shd w:val="clear" w:color="auto" w:fill="auto"/>
          </w:tcPr>
          <w:p w14:paraId="048B20F5" w14:textId="1BC9BF18" w:rsidR="00A033D7" w:rsidRPr="003C2A7D" w:rsidRDefault="00B177FF" w:rsidP="00EC75CD">
            <w:pPr>
              <w:jc w:val="both"/>
              <w:rPr>
                <w:bCs/>
              </w:rPr>
            </w:pPr>
            <w:r w:rsidRPr="00074B46">
              <w:rPr>
                <w:b/>
                <w:bCs/>
                <w:lang w:val="kk-KZ"/>
              </w:rPr>
              <w:t>Баймуханбетова Эльмира Есенбековна</w:t>
            </w:r>
          </w:p>
        </w:tc>
      </w:tr>
      <w:tr w:rsidR="00A033D7" w:rsidRPr="003C2A7D" w14:paraId="48B74A75" w14:textId="77777777" w:rsidTr="00E11A94">
        <w:tc>
          <w:tcPr>
            <w:tcW w:w="527" w:type="dxa"/>
            <w:shd w:val="clear" w:color="auto" w:fill="auto"/>
          </w:tcPr>
          <w:p w14:paraId="79910384" w14:textId="77777777" w:rsidR="00A033D7" w:rsidRPr="003C2A7D" w:rsidRDefault="00A033D7" w:rsidP="00EC75CD">
            <w:pPr>
              <w:rPr>
                <w:bCs/>
              </w:rPr>
            </w:pPr>
            <w:r w:rsidRPr="003C2A7D">
              <w:rPr>
                <w:bCs/>
              </w:rPr>
              <w:t>2</w:t>
            </w:r>
          </w:p>
        </w:tc>
        <w:tc>
          <w:tcPr>
            <w:tcW w:w="4430" w:type="dxa"/>
            <w:shd w:val="clear" w:color="auto" w:fill="auto"/>
          </w:tcPr>
          <w:p w14:paraId="4B40DD6F" w14:textId="77777777" w:rsidR="00A033D7" w:rsidRPr="003C2A7D" w:rsidRDefault="00A033D7" w:rsidP="00EC75CD">
            <w:pPr>
              <w:jc w:val="both"/>
              <w:rPr>
                <w:bCs/>
              </w:rPr>
            </w:pPr>
            <w:proofErr w:type="spellStart"/>
            <w:r w:rsidRPr="003C2A7D">
              <w:t>Ғылыми</w:t>
            </w:r>
            <w:proofErr w:type="spellEnd"/>
            <w:r w:rsidRPr="003C2A7D">
              <w:t xml:space="preserve"> </w:t>
            </w:r>
            <w:proofErr w:type="spellStart"/>
            <w:r w:rsidRPr="003C2A7D">
              <w:t>дәрежесі</w:t>
            </w:r>
            <w:proofErr w:type="spellEnd"/>
            <w:r w:rsidRPr="003C2A7D">
              <w:t xml:space="preserve"> (</w:t>
            </w:r>
            <w:proofErr w:type="spellStart"/>
            <w:r w:rsidRPr="003C2A7D">
              <w:t>ғылым</w:t>
            </w:r>
            <w:proofErr w:type="spellEnd"/>
            <w:r w:rsidRPr="003C2A7D">
              <w:t xml:space="preserve"> кандидаты, </w:t>
            </w:r>
            <w:proofErr w:type="spellStart"/>
            <w:r w:rsidRPr="003C2A7D">
              <w:t>ғылым</w:t>
            </w:r>
            <w:proofErr w:type="spellEnd"/>
            <w:r w:rsidRPr="003C2A7D">
              <w:t xml:space="preserve"> </w:t>
            </w:r>
            <w:proofErr w:type="spellStart"/>
            <w:r w:rsidRPr="003C2A7D">
              <w:t>докторы</w:t>
            </w:r>
            <w:proofErr w:type="spellEnd"/>
            <w:r w:rsidRPr="003C2A7D">
              <w:t xml:space="preserve">, философия </w:t>
            </w:r>
            <w:proofErr w:type="spellStart"/>
            <w:r w:rsidRPr="003C2A7D">
              <w:t>докторы</w:t>
            </w:r>
            <w:proofErr w:type="spellEnd"/>
            <w:r w:rsidRPr="003C2A7D">
              <w:t xml:space="preserve"> (</w:t>
            </w:r>
            <w:proofErr w:type="spellStart"/>
            <w:r w:rsidRPr="003C2A7D">
              <w:t>PhD</w:t>
            </w:r>
            <w:proofErr w:type="spellEnd"/>
            <w:r w:rsidRPr="003C2A7D">
              <w:t xml:space="preserve">), </w:t>
            </w:r>
            <w:proofErr w:type="spellStart"/>
            <w:r w:rsidRPr="003C2A7D">
              <w:t>бейіні</w:t>
            </w:r>
            <w:proofErr w:type="spellEnd"/>
            <w:r w:rsidRPr="003C2A7D">
              <w:t xml:space="preserve"> </w:t>
            </w:r>
            <w:proofErr w:type="spellStart"/>
            <w:r w:rsidRPr="003C2A7D">
              <w:t>бойынша</w:t>
            </w:r>
            <w:proofErr w:type="spellEnd"/>
            <w:r w:rsidRPr="003C2A7D">
              <w:t xml:space="preserve"> доктор) </w:t>
            </w:r>
            <w:proofErr w:type="spellStart"/>
            <w:r w:rsidRPr="003C2A7D">
              <w:t>немесе</w:t>
            </w:r>
            <w:proofErr w:type="spellEnd"/>
            <w:r w:rsidRPr="003C2A7D">
              <w:t xml:space="preserve"> философия </w:t>
            </w:r>
            <w:proofErr w:type="spellStart"/>
            <w:r w:rsidRPr="003C2A7D">
              <w:t>докторы</w:t>
            </w:r>
            <w:proofErr w:type="spellEnd"/>
            <w:r w:rsidRPr="003C2A7D">
              <w:t xml:space="preserve"> (</w:t>
            </w:r>
            <w:proofErr w:type="spellStart"/>
            <w:r w:rsidRPr="003C2A7D">
              <w:t>PhD</w:t>
            </w:r>
            <w:proofErr w:type="spellEnd"/>
            <w:r w:rsidRPr="003C2A7D">
              <w:t xml:space="preserve">), </w:t>
            </w:r>
            <w:proofErr w:type="spellStart"/>
            <w:r w:rsidRPr="003C2A7D">
              <w:t>бейіні</w:t>
            </w:r>
            <w:proofErr w:type="spellEnd"/>
            <w:r w:rsidRPr="003C2A7D">
              <w:t xml:space="preserve"> </w:t>
            </w:r>
            <w:proofErr w:type="spellStart"/>
            <w:r w:rsidRPr="003C2A7D">
              <w:t>бойынша</w:t>
            </w:r>
            <w:proofErr w:type="spellEnd"/>
            <w:r w:rsidRPr="003C2A7D">
              <w:t xml:space="preserve"> доктор </w:t>
            </w:r>
            <w:proofErr w:type="spellStart"/>
            <w:r w:rsidRPr="003C2A7D">
              <w:t>академиялық</w:t>
            </w:r>
            <w:proofErr w:type="spellEnd"/>
            <w:r w:rsidRPr="003C2A7D">
              <w:t xml:space="preserve"> </w:t>
            </w:r>
            <w:proofErr w:type="spellStart"/>
            <w:r w:rsidRPr="003C2A7D">
              <w:t>дәрежесі</w:t>
            </w:r>
            <w:proofErr w:type="spellEnd"/>
            <w:r w:rsidRPr="003C2A7D">
              <w:t xml:space="preserve"> </w:t>
            </w:r>
            <w:proofErr w:type="spellStart"/>
            <w:r w:rsidRPr="003C2A7D">
              <w:t>немесе</w:t>
            </w:r>
            <w:proofErr w:type="spellEnd"/>
            <w:r w:rsidRPr="003C2A7D">
              <w:t xml:space="preserve"> философия </w:t>
            </w:r>
            <w:proofErr w:type="spellStart"/>
            <w:r w:rsidRPr="003C2A7D">
              <w:t>докторы</w:t>
            </w:r>
            <w:proofErr w:type="spellEnd"/>
            <w:r w:rsidRPr="003C2A7D">
              <w:t xml:space="preserve"> (</w:t>
            </w:r>
            <w:proofErr w:type="spellStart"/>
            <w:r w:rsidRPr="003C2A7D">
              <w:t>PhD</w:t>
            </w:r>
            <w:proofErr w:type="spellEnd"/>
            <w:r w:rsidRPr="003C2A7D">
              <w:t xml:space="preserve">), </w:t>
            </w:r>
            <w:proofErr w:type="spellStart"/>
            <w:r w:rsidRPr="003C2A7D">
              <w:t>бейіні</w:t>
            </w:r>
            <w:proofErr w:type="spellEnd"/>
            <w:r w:rsidRPr="003C2A7D">
              <w:t xml:space="preserve"> </w:t>
            </w:r>
            <w:proofErr w:type="spellStart"/>
            <w:r w:rsidRPr="003C2A7D">
              <w:t>бойынша</w:t>
            </w:r>
            <w:proofErr w:type="spellEnd"/>
            <w:r w:rsidRPr="003C2A7D">
              <w:t xml:space="preserve"> доктор </w:t>
            </w:r>
            <w:proofErr w:type="spellStart"/>
            <w:r w:rsidRPr="003C2A7D">
              <w:t>дәрежесі</w:t>
            </w:r>
            <w:proofErr w:type="spellEnd"/>
            <w:r w:rsidRPr="003C2A7D">
              <w:t xml:space="preserve">, </w:t>
            </w:r>
            <w:proofErr w:type="spellStart"/>
            <w:r w:rsidRPr="003C2A7D">
              <w:t>берілген</w:t>
            </w:r>
            <w:proofErr w:type="spellEnd"/>
            <w:r w:rsidRPr="003C2A7D">
              <w:t xml:space="preserve"> </w:t>
            </w:r>
            <w:proofErr w:type="spellStart"/>
            <w:r w:rsidRPr="003C2A7D">
              <w:t>уақыты</w:t>
            </w:r>
            <w:proofErr w:type="spellEnd"/>
          </w:p>
        </w:tc>
        <w:tc>
          <w:tcPr>
            <w:tcW w:w="4614" w:type="dxa"/>
            <w:shd w:val="clear" w:color="auto" w:fill="auto"/>
          </w:tcPr>
          <w:p w14:paraId="4E955320" w14:textId="77777777" w:rsidR="006E4FF6" w:rsidRDefault="00AB4990" w:rsidP="00606B2C">
            <w:pPr>
              <w:jc w:val="both"/>
              <w:rPr>
                <w:bCs/>
              </w:rPr>
            </w:pPr>
            <w:r w:rsidRPr="005C6585">
              <w:rPr>
                <w:color w:val="000000"/>
                <w:shd w:val="clear" w:color="auto" w:fill="FFFFFF"/>
                <w:lang w:val="kk-KZ"/>
              </w:rPr>
              <w:t xml:space="preserve">Экономика және халық шаруашылығын басқару </w:t>
            </w:r>
            <w:r w:rsidRPr="005C6585">
              <w:rPr>
                <w:color w:val="000000"/>
                <w:lang w:val="kk-KZ"/>
              </w:rPr>
              <w:t xml:space="preserve">(салалар мен </w:t>
            </w:r>
            <w:r w:rsidR="00606B2C" w:rsidRPr="005C6585">
              <w:rPr>
                <w:color w:val="000000"/>
                <w:lang w:val="kk-KZ"/>
              </w:rPr>
              <w:t xml:space="preserve">қызмет </w:t>
            </w:r>
            <w:r w:rsidR="005643A5">
              <w:rPr>
                <w:color w:val="000000"/>
                <w:lang w:val="kk-KZ"/>
              </w:rPr>
              <w:t>с</w:t>
            </w:r>
            <w:r w:rsidR="00606B2C">
              <w:rPr>
                <w:color w:val="000000"/>
                <w:lang w:val="kk-KZ"/>
              </w:rPr>
              <w:t>аласы</w:t>
            </w:r>
            <w:r w:rsidR="005643A5">
              <w:rPr>
                <w:color w:val="000000"/>
                <w:lang w:val="kk-KZ"/>
              </w:rPr>
              <w:t xml:space="preserve"> </w:t>
            </w:r>
            <w:r w:rsidRPr="005C6585">
              <w:rPr>
                <w:color w:val="000000"/>
                <w:lang w:val="kk-KZ"/>
              </w:rPr>
              <w:t>бойынша)</w:t>
            </w:r>
            <w:r>
              <w:rPr>
                <w:color w:val="000000"/>
                <w:lang w:val="kk-KZ"/>
              </w:rPr>
              <w:t xml:space="preserve"> </w:t>
            </w:r>
            <w:r>
              <w:rPr>
                <w:color w:val="000000"/>
                <w:lang w:val="kk-KZ"/>
              </w:rPr>
              <w:t xml:space="preserve">мамандығы </w:t>
            </w:r>
            <w:proofErr w:type="spellStart"/>
            <w:r w:rsidRPr="00AB4990">
              <w:rPr>
                <w:bCs/>
              </w:rPr>
              <w:t>бойынша</w:t>
            </w:r>
            <w:proofErr w:type="spellEnd"/>
            <w:r w:rsidRPr="00AB4990">
              <w:rPr>
                <w:bCs/>
              </w:rPr>
              <w:t xml:space="preserve"> экономика </w:t>
            </w:r>
            <w:proofErr w:type="spellStart"/>
            <w:r w:rsidRPr="00AB4990">
              <w:rPr>
                <w:bCs/>
              </w:rPr>
              <w:t>ғылымдарының</w:t>
            </w:r>
            <w:proofErr w:type="spellEnd"/>
            <w:r w:rsidRPr="00AB4990">
              <w:rPr>
                <w:bCs/>
              </w:rPr>
              <w:t xml:space="preserve"> кандидаты </w:t>
            </w:r>
          </w:p>
          <w:p w14:paraId="7B640F99" w14:textId="51A2C485" w:rsidR="00A033D7" w:rsidRPr="003C2A7D" w:rsidRDefault="00AB4990" w:rsidP="00606B2C">
            <w:pPr>
              <w:jc w:val="both"/>
              <w:rPr>
                <w:bCs/>
              </w:rPr>
            </w:pPr>
            <w:r w:rsidRPr="00074B46">
              <w:rPr>
                <w:bCs/>
              </w:rPr>
              <w:t>(</w:t>
            </w:r>
            <w:r w:rsidRPr="00074B46">
              <w:rPr>
                <w:bCs/>
                <w:lang w:val="kk-KZ"/>
              </w:rPr>
              <w:t xml:space="preserve">22 </w:t>
            </w:r>
            <w:r>
              <w:rPr>
                <w:bCs/>
                <w:lang w:val="kk-KZ"/>
              </w:rPr>
              <w:t>маусым</w:t>
            </w:r>
            <w:r w:rsidRPr="00074B46">
              <w:rPr>
                <w:bCs/>
                <w:lang w:val="kk-KZ"/>
              </w:rPr>
              <w:t xml:space="preserve"> 2009 </w:t>
            </w:r>
            <w:r>
              <w:rPr>
                <w:bCs/>
                <w:lang w:val="kk-KZ"/>
              </w:rPr>
              <w:t xml:space="preserve">жыл </w:t>
            </w:r>
            <w:r w:rsidRPr="00074B46">
              <w:rPr>
                <w:bCs/>
                <w:lang w:val="kk-KZ"/>
              </w:rPr>
              <w:t>(</w:t>
            </w:r>
            <w:r w:rsidRPr="00074B46">
              <w:rPr>
                <w:bCs/>
              </w:rPr>
              <w:t xml:space="preserve">FK </w:t>
            </w:r>
            <w:r w:rsidRPr="00074B46">
              <w:rPr>
                <w:color w:val="000000"/>
                <w:lang w:val="kk-KZ"/>
              </w:rPr>
              <w:t>(</w:t>
            </w:r>
            <w:r w:rsidRPr="00074B46">
              <w:rPr>
                <w:lang w:val="kk-KZ"/>
              </w:rPr>
              <w:t>№0003212</w:t>
            </w:r>
            <w:r w:rsidRPr="00074B46">
              <w:rPr>
                <w:bCs/>
                <w:lang w:val="kk-KZ"/>
              </w:rPr>
              <w:t>)</w:t>
            </w:r>
          </w:p>
        </w:tc>
      </w:tr>
      <w:tr w:rsidR="00AB4990" w:rsidRPr="003C2A7D" w14:paraId="60E8F4F8" w14:textId="77777777" w:rsidTr="00E11A94">
        <w:tc>
          <w:tcPr>
            <w:tcW w:w="527" w:type="dxa"/>
            <w:shd w:val="clear" w:color="auto" w:fill="auto"/>
          </w:tcPr>
          <w:p w14:paraId="3AB045B1" w14:textId="77777777" w:rsidR="00AB4990" w:rsidRPr="003C2A7D" w:rsidRDefault="00AB4990" w:rsidP="00AB4990">
            <w:pPr>
              <w:rPr>
                <w:bCs/>
              </w:rPr>
            </w:pPr>
            <w:r w:rsidRPr="003C2A7D">
              <w:rPr>
                <w:bCs/>
              </w:rPr>
              <w:t>3</w:t>
            </w:r>
          </w:p>
        </w:tc>
        <w:tc>
          <w:tcPr>
            <w:tcW w:w="4430" w:type="dxa"/>
            <w:shd w:val="clear" w:color="auto" w:fill="auto"/>
          </w:tcPr>
          <w:p w14:paraId="176E7351" w14:textId="77777777" w:rsidR="00AB4990" w:rsidRPr="003C2A7D" w:rsidRDefault="00AB4990" w:rsidP="00AB4990">
            <w:pPr>
              <w:jc w:val="both"/>
              <w:rPr>
                <w:bCs/>
              </w:rPr>
            </w:pPr>
            <w:proofErr w:type="spellStart"/>
            <w:r w:rsidRPr="003C2A7D">
              <w:t>Ғылыми</w:t>
            </w:r>
            <w:proofErr w:type="spellEnd"/>
            <w:r w:rsidRPr="003C2A7D">
              <w:t xml:space="preserve"> </w:t>
            </w:r>
            <w:proofErr w:type="spellStart"/>
            <w:r w:rsidRPr="003C2A7D">
              <w:t>атақ</w:t>
            </w:r>
            <w:proofErr w:type="spellEnd"/>
            <w:r w:rsidRPr="003C2A7D">
              <w:t xml:space="preserve">, </w:t>
            </w:r>
            <w:proofErr w:type="spellStart"/>
            <w:r w:rsidRPr="003C2A7D">
              <w:t>берілген</w:t>
            </w:r>
            <w:proofErr w:type="spellEnd"/>
            <w:r w:rsidRPr="003C2A7D">
              <w:t xml:space="preserve"> </w:t>
            </w:r>
            <w:proofErr w:type="spellStart"/>
            <w:r w:rsidRPr="003C2A7D">
              <w:t>уақыты</w:t>
            </w:r>
            <w:proofErr w:type="spellEnd"/>
          </w:p>
        </w:tc>
        <w:tc>
          <w:tcPr>
            <w:tcW w:w="4614" w:type="dxa"/>
            <w:shd w:val="clear" w:color="auto" w:fill="auto"/>
          </w:tcPr>
          <w:p w14:paraId="034AA001" w14:textId="6E1E11BE" w:rsidR="00AB4990" w:rsidRPr="003C2A7D" w:rsidRDefault="00AB4990" w:rsidP="00AB4990">
            <w:pPr>
              <w:jc w:val="both"/>
              <w:rPr>
                <w:bCs/>
                <w:lang w:val="kk-KZ"/>
              </w:rPr>
            </w:pPr>
            <w:r w:rsidRPr="00074B46">
              <w:rPr>
                <w:bCs/>
              </w:rPr>
              <w:t>-</w:t>
            </w:r>
          </w:p>
        </w:tc>
      </w:tr>
      <w:tr w:rsidR="00AB4990" w:rsidRPr="003C2A7D" w14:paraId="590815AC" w14:textId="77777777" w:rsidTr="00E11A94">
        <w:tc>
          <w:tcPr>
            <w:tcW w:w="527" w:type="dxa"/>
            <w:shd w:val="clear" w:color="auto" w:fill="auto"/>
          </w:tcPr>
          <w:p w14:paraId="640AA72F" w14:textId="77777777" w:rsidR="00AB4990" w:rsidRPr="003C2A7D" w:rsidRDefault="00AB4990" w:rsidP="00AB4990">
            <w:pPr>
              <w:rPr>
                <w:bCs/>
              </w:rPr>
            </w:pPr>
            <w:r w:rsidRPr="003C2A7D">
              <w:rPr>
                <w:bCs/>
              </w:rPr>
              <w:t>4</w:t>
            </w:r>
          </w:p>
        </w:tc>
        <w:tc>
          <w:tcPr>
            <w:tcW w:w="4430" w:type="dxa"/>
            <w:shd w:val="clear" w:color="auto" w:fill="auto"/>
          </w:tcPr>
          <w:p w14:paraId="07BCA5CC" w14:textId="77777777" w:rsidR="00AB4990" w:rsidRPr="003C2A7D" w:rsidRDefault="00AB4990" w:rsidP="00AB4990">
            <w:pPr>
              <w:jc w:val="both"/>
              <w:rPr>
                <w:bCs/>
              </w:rPr>
            </w:pPr>
            <w:proofErr w:type="spellStart"/>
            <w:r w:rsidRPr="003C2A7D">
              <w:t>Құрметті</w:t>
            </w:r>
            <w:proofErr w:type="spellEnd"/>
            <w:r w:rsidRPr="003C2A7D">
              <w:t xml:space="preserve"> </w:t>
            </w:r>
            <w:proofErr w:type="spellStart"/>
            <w:r w:rsidRPr="003C2A7D">
              <w:t>атақ</w:t>
            </w:r>
            <w:proofErr w:type="spellEnd"/>
            <w:r w:rsidRPr="003C2A7D">
              <w:t xml:space="preserve">, </w:t>
            </w:r>
            <w:proofErr w:type="spellStart"/>
            <w:r w:rsidRPr="003C2A7D">
              <w:t>берілген</w:t>
            </w:r>
            <w:proofErr w:type="spellEnd"/>
            <w:r w:rsidRPr="003C2A7D">
              <w:t xml:space="preserve"> </w:t>
            </w:r>
            <w:proofErr w:type="spellStart"/>
            <w:r w:rsidRPr="003C2A7D">
              <w:t>уақыты</w:t>
            </w:r>
            <w:proofErr w:type="spellEnd"/>
          </w:p>
        </w:tc>
        <w:tc>
          <w:tcPr>
            <w:tcW w:w="4614" w:type="dxa"/>
            <w:shd w:val="clear" w:color="auto" w:fill="auto"/>
          </w:tcPr>
          <w:p w14:paraId="6B312FEA" w14:textId="76FA3F9D" w:rsidR="00AB4990" w:rsidRPr="003C2A7D" w:rsidRDefault="00AB4990" w:rsidP="00AB4990">
            <w:pPr>
              <w:jc w:val="both"/>
              <w:rPr>
                <w:bCs/>
              </w:rPr>
            </w:pPr>
            <w:r w:rsidRPr="00074B46">
              <w:rPr>
                <w:bCs/>
              </w:rPr>
              <w:t>-</w:t>
            </w:r>
          </w:p>
        </w:tc>
      </w:tr>
      <w:tr w:rsidR="00A033D7" w:rsidRPr="00AB4990" w14:paraId="40534684" w14:textId="77777777" w:rsidTr="00E11A94">
        <w:tc>
          <w:tcPr>
            <w:tcW w:w="527" w:type="dxa"/>
            <w:shd w:val="clear" w:color="auto" w:fill="auto"/>
          </w:tcPr>
          <w:p w14:paraId="26345674" w14:textId="77777777" w:rsidR="00A033D7" w:rsidRPr="003C2A7D" w:rsidRDefault="00A033D7" w:rsidP="00EC75CD">
            <w:pPr>
              <w:rPr>
                <w:bCs/>
              </w:rPr>
            </w:pPr>
            <w:r w:rsidRPr="003C2A7D">
              <w:rPr>
                <w:bCs/>
              </w:rPr>
              <w:t>5</w:t>
            </w:r>
          </w:p>
        </w:tc>
        <w:tc>
          <w:tcPr>
            <w:tcW w:w="4430" w:type="dxa"/>
            <w:shd w:val="clear" w:color="auto" w:fill="auto"/>
          </w:tcPr>
          <w:p w14:paraId="40E57A5B" w14:textId="77777777" w:rsidR="00A033D7" w:rsidRPr="003C2A7D" w:rsidRDefault="00A033D7" w:rsidP="00EC75CD">
            <w:pPr>
              <w:jc w:val="both"/>
              <w:rPr>
                <w:bCs/>
              </w:rPr>
            </w:pPr>
            <w:proofErr w:type="spellStart"/>
            <w:r w:rsidRPr="003C2A7D">
              <w:t>Лауазымы</w:t>
            </w:r>
            <w:proofErr w:type="spellEnd"/>
            <w:r w:rsidRPr="003C2A7D">
              <w:t xml:space="preserve"> (</w:t>
            </w:r>
            <w:proofErr w:type="spellStart"/>
            <w:r w:rsidRPr="003C2A7D">
              <w:t>лауазымға</w:t>
            </w:r>
            <w:proofErr w:type="spellEnd"/>
            <w:r w:rsidRPr="003C2A7D">
              <w:t xml:space="preserve"> </w:t>
            </w:r>
            <w:proofErr w:type="spellStart"/>
            <w:r w:rsidRPr="003C2A7D">
              <w:t>тағайындалу</w:t>
            </w:r>
            <w:proofErr w:type="spellEnd"/>
            <w:r w:rsidRPr="003C2A7D">
              <w:t xml:space="preserve"> </w:t>
            </w:r>
            <w:proofErr w:type="spellStart"/>
            <w:r w:rsidRPr="003C2A7D">
              <w:t>туралы</w:t>
            </w:r>
            <w:proofErr w:type="spellEnd"/>
            <w:r w:rsidRPr="003C2A7D">
              <w:t xml:space="preserve"> </w:t>
            </w:r>
            <w:proofErr w:type="spellStart"/>
            <w:r w:rsidRPr="003C2A7D">
              <w:t>бұйрық</w:t>
            </w:r>
            <w:proofErr w:type="spellEnd"/>
            <w:r w:rsidRPr="003C2A7D">
              <w:t xml:space="preserve"> </w:t>
            </w:r>
            <w:proofErr w:type="spellStart"/>
            <w:r w:rsidRPr="003C2A7D">
              <w:t>мерзімі</w:t>
            </w:r>
            <w:proofErr w:type="spellEnd"/>
            <w:r w:rsidRPr="003C2A7D">
              <w:t xml:space="preserve"> </w:t>
            </w:r>
            <w:proofErr w:type="spellStart"/>
            <w:r w:rsidRPr="003C2A7D">
              <w:t>және</w:t>
            </w:r>
            <w:proofErr w:type="spellEnd"/>
            <w:r w:rsidRPr="003C2A7D">
              <w:t xml:space="preserve"> </w:t>
            </w:r>
            <w:proofErr w:type="spellStart"/>
            <w:proofErr w:type="gramStart"/>
            <w:r w:rsidRPr="003C2A7D">
              <w:t>нөмірі</w:t>
            </w:r>
            <w:proofErr w:type="spellEnd"/>
            <w:r w:rsidRPr="003C2A7D">
              <w:t xml:space="preserve"> )</w:t>
            </w:r>
            <w:proofErr w:type="gramEnd"/>
          </w:p>
        </w:tc>
        <w:tc>
          <w:tcPr>
            <w:tcW w:w="4614" w:type="dxa"/>
            <w:shd w:val="clear" w:color="auto" w:fill="auto"/>
          </w:tcPr>
          <w:p w14:paraId="62E1A069" w14:textId="4BDF9847" w:rsidR="00AB4990" w:rsidRPr="00074B46" w:rsidRDefault="00AB4990" w:rsidP="00AB4990">
            <w:pPr>
              <w:pStyle w:val="a3"/>
              <w:tabs>
                <w:tab w:val="left" w:pos="279"/>
              </w:tabs>
              <w:ind w:left="-84" w:firstLine="451"/>
              <w:jc w:val="both"/>
              <w:rPr>
                <w:bCs/>
              </w:rPr>
            </w:pPr>
            <w:proofErr w:type="spellStart"/>
            <w:r w:rsidRPr="00AB4990">
              <w:rPr>
                <w:bCs/>
              </w:rPr>
              <w:t>М.Әуезов</w:t>
            </w:r>
            <w:proofErr w:type="spellEnd"/>
            <w:r w:rsidRPr="00AB4990">
              <w:rPr>
                <w:bCs/>
              </w:rPr>
              <w:t xml:space="preserve"> </w:t>
            </w:r>
            <w:proofErr w:type="spellStart"/>
            <w:r w:rsidRPr="00AB4990">
              <w:rPr>
                <w:bCs/>
              </w:rPr>
              <w:t>атындағы</w:t>
            </w:r>
            <w:proofErr w:type="spellEnd"/>
            <w:r w:rsidRPr="00AB4990">
              <w:rPr>
                <w:bCs/>
              </w:rPr>
              <w:t xml:space="preserve"> ОҚМУ </w:t>
            </w:r>
            <w:proofErr w:type="spellStart"/>
            <w:r w:rsidRPr="00AB4990">
              <w:rPr>
                <w:bCs/>
              </w:rPr>
              <w:t>Мансап</w:t>
            </w:r>
            <w:proofErr w:type="spellEnd"/>
            <w:r w:rsidRPr="00AB4990">
              <w:rPr>
                <w:bCs/>
              </w:rPr>
              <w:t xml:space="preserve"> </w:t>
            </w:r>
            <w:proofErr w:type="spellStart"/>
            <w:r w:rsidRPr="00AB4990">
              <w:rPr>
                <w:bCs/>
              </w:rPr>
              <w:t>және</w:t>
            </w:r>
            <w:proofErr w:type="spellEnd"/>
            <w:r w:rsidRPr="00AB4990">
              <w:rPr>
                <w:bCs/>
              </w:rPr>
              <w:t xml:space="preserve"> маркетинг </w:t>
            </w:r>
            <w:proofErr w:type="spellStart"/>
            <w:r w:rsidRPr="00AB4990">
              <w:rPr>
                <w:bCs/>
              </w:rPr>
              <w:t>орталығының</w:t>
            </w:r>
            <w:proofErr w:type="spellEnd"/>
            <w:r w:rsidRPr="00AB4990">
              <w:rPr>
                <w:bCs/>
              </w:rPr>
              <w:t xml:space="preserve"> </w:t>
            </w:r>
            <w:r>
              <w:rPr>
                <w:bCs/>
                <w:lang w:val="kk-KZ"/>
              </w:rPr>
              <w:t xml:space="preserve">бастығы </w:t>
            </w:r>
            <w:r w:rsidRPr="00074B46">
              <w:rPr>
                <w:bCs/>
              </w:rPr>
              <w:t xml:space="preserve">(26.08.2009 </w:t>
            </w:r>
            <w:r>
              <w:rPr>
                <w:bCs/>
                <w:lang w:val="kk-KZ"/>
              </w:rPr>
              <w:t>ж</w:t>
            </w:r>
            <w:r w:rsidRPr="00074B46">
              <w:rPr>
                <w:bCs/>
              </w:rPr>
              <w:t xml:space="preserve">.-01.03.2010 </w:t>
            </w:r>
            <w:r>
              <w:rPr>
                <w:bCs/>
                <w:lang w:val="kk-KZ"/>
              </w:rPr>
              <w:t>ж</w:t>
            </w:r>
            <w:r w:rsidRPr="00074B46">
              <w:rPr>
                <w:bCs/>
              </w:rPr>
              <w:t xml:space="preserve">., </w:t>
            </w:r>
            <w:r>
              <w:rPr>
                <w:bCs/>
                <w:lang w:val="kk-KZ"/>
              </w:rPr>
              <w:t>бұйрық</w:t>
            </w:r>
            <w:r w:rsidRPr="00074B46">
              <w:rPr>
                <w:bCs/>
              </w:rPr>
              <w:t xml:space="preserve"> №766-Л от 17.09.2009 </w:t>
            </w:r>
            <w:r>
              <w:rPr>
                <w:bCs/>
                <w:lang w:val="kk-KZ"/>
              </w:rPr>
              <w:t>ж</w:t>
            </w:r>
            <w:r w:rsidRPr="00074B46">
              <w:rPr>
                <w:bCs/>
              </w:rPr>
              <w:t>.)</w:t>
            </w:r>
          </w:p>
          <w:p w14:paraId="10E1696F" w14:textId="1A7894D3" w:rsidR="00AB4990" w:rsidRDefault="00AB4990" w:rsidP="00AB4990">
            <w:pPr>
              <w:pStyle w:val="a3"/>
              <w:tabs>
                <w:tab w:val="left" w:pos="279"/>
              </w:tabs>
              <w:ind w:left="-84" w:firstLine="283"/>
              <w:jc w:val="both"/>
              <w:rPr>
                <w:bCs/>
                <w:lang w:val="kk-KZ"/>
              </w:rPr>
            </w:pPr>
            <w:r>
              <w:rPr>
                <w:bCs/>
                <w:lang w:val="kk-KZ"/>
              </w:rPr>
              <w:t xml:space="preserve"> </w:t>
            </w:r>
            <w:r w:rsidRPr="00AB4990">
              <w:rPr>
                <w:bCs/>
                <w:lang w:val="kk-KZ"/>
              </w:rPr>
              <w:t xml:space="preserve">М.Әуезов атындағы ОҚМУ </w:t>
            </w:r>
            <w:r>
              <w:rPr>
                <w:bCs/>
                <w:lang w:val="kk-KZ"/>
              </w:rPr>
              <w:t>«М</w:t>
            </w:r>
            <w:r w:rsidRPr="00AB4990">
              <w:rPr>
                <w:bCs/>
                <w:lang w:val="kk-KZ"/>
              </w:rPr>
              <w:t>аркетинг</w:t>
            </w:r>
            <w:r>
              <w:rPr>
                <w:bCs/>
                <w:lang w:val="kk-KZ"/>
              </w:rPr>
              <w:t>»</w:t>
            </w:r>
            <w:r w:rsidRPr="00AB4990">
              <w:rPr>
                <w:bCs/>
                <w:lang w:val="kk-KZ"/>
              </w:rPr>
              <w:t xml:space="preserve"> кафедрасының меңгерушісі</w:t>
            </w:r>
            <w:r>
              <w:rPr>
                <w:bCs/>
                <w:lang w:val="kk-KZ"/>
              </w:rPr>
              <w:t xml:space="preserve"> м.а. </w:t>
            </w:r>
            <w:r w:rsidRPr="00AB4990">
              <w:rPr>
                <w:bCs/>
                <w:lang w:val="kk-KZ"/>
              </w:rPr>
              <w:t xml:space="preserve">(02.03.2010 </w:t>
            </w:r>
            <w:r>
              <w:rPr>
                <w:bCs/>
                <w:lang w:val="kk-KZ"/>
              </w:rPr>
              <w:t>ж</w:t>
            </w:r>
            <w:r w:rsidRPr="00AB4990">
              <w:rPr>
                <w:bCs/>
                <w:lang w:val="kk-KZ"/>
              </w:rPr>
              <w:t xml:space="preserve">.-28.08.2012 </w:t>
            </w:r>
            <w:r>
              <w:rPr>
                <w:bCs/>
                <w:lang w:val="kk-KZ"/>
              </w:rPr>
              <w:t>ж</w:t>
            </w:r>
            <w:r w:rsidRPr="00AB4990">
              <w:rPr>
                <w:bCs/>
                <w:lang w:val="kk-KZ"/>
              </w:rPr>
              <w:t xml:space="preserve">., </w:t>
            </w:r>
            <w:r>
              <w:rPr>
                <w:bCs/>
                <w:lang w:val="kk-KZ"/>
              </w:rPr>
              <w:t>бұйрық</w:t>
            </w:r>
            <w:r w:rsidRPr="00AB4990">
              <w:rPr>
                <w:bCs/>
                <w:lang w:val="kk-KZ"/>
              </w:rPr>
              <w:t xml:space="preserve"> </w:t>
            </w:r>
            <w:r w:rsidRPr="00AB4990">
              <w:rPr>
                <w:bCs/>
                <w:lang w:val="kk-KZ"/>
              </w:rPr>
              <w:t xml:space="preserve">№189-Л от 02.03.2010 </w:t>
            </w:r>
            <w:r>
              <w:rPr>
                <w:bCs/>
                <w:lang w:val="kk-KZ"/>
              </w:rPr>
              <w:t>ж</w:t>
            </w:r>
            <w:r w:rsidRPr="00AB4990">
              <w:rPr>
                <w:bCs/>
                <w:lang w:val="kk-KZ"/>
              </w:rPr>
              <w:t>.)</w:t>
            </w:r>
          </w:p>
          <w:p w14:paraId="1E0D5EE9" w14:textId="5954EA04" w:rsidR="00AB4990" w:rsidRPr="00AB4990" w:rsidRDefault="00AB4990" w:rsidP="00AB4990">
            <w:pPr>
              <w:pStyle w:val="a3"/>
              <w:tabs>
                <w:tab w:val="left" w:pos="279"/>
              </w:tabs>
              <w:ind w:left="-84" w:firstLine="283"/>
              <w:jc w:val="both"/>
              <w:rPr>
                <w:bCs/>
                <w:lang w:val="kk-KZ"/>
              </w:rPr>
            </w:pPr>
            <w:r w:rsidRPr="00AB4990">
              <w:rPr>
                <w:bCs/>
                <w:lang w:val="kk-KZ"/>
              </w:rPr>
              <w:t xml:space="preserve">Т.Рысқұлов атындағы ҚазЭУ </w:t>
            </w:r>
            <w:r>
              <w:rPr>
                <w:bCs/>
                <w:lang w:val="kk-KZ"/>
              </w:rPr>
              <w:t>«М</w:t>
            </w:r>
            <w:r w:rsidRPr="00AB4990">
              <w:rPr>
                <w:bCs/>
                <w:lang w:val="kk-KZ"/>
              </w:rPr>
              <w:t>аркетинг</w:t>
            </w:r>
            <w:r>
              <w:rPr>
                <w:bCs/>
                <w:lang w:val="kk-KZ"/>
              </w:rPr>
              <w:t>»</w:t>
            </w:r>
            <w:r w:rsidRPr="00AB4990">
              <w:rPr>
                <w:bCs/>
                <w:lang w:val="kk-KZ"/>
              </w:rPr>
              <w:t xml:space="preserve"> кафедрасының доцент м.а.</w:t>
            </w:r>
            <w:r>
              <w:rPr>
                <w:bCs/>
                <w:lang w:val="kk-KZ"/>
              </w:rPr>
              <w:t xml:space="preserve"> </w:t>
            </w:r>
            <w:r w:rsidRPr="00AB4990">
              <w:rPr>
                <w:bCs/>
                <w:lang w:val="kk-KZ"/>
              </w:rPr>
              <w:t xml:space="preserve">(01.09.2012 </w:t>
            </w:r>
            <w:r>
              <w:rPr>
                <w:bCs/>
                <w:lang w:val="kk-KZ"/>
              </w:rPr>
              <w:t>ж</w:t>
            </w:r>
            <w:r w:rsidRPr="00AB4990">
              <w:rPr>
                <w:bCs/>
                <w:lang w:val="kk-KZ"/>
              </w:rPr>
              <w:t xml:space="preserve">.-28.08.2013 </w:t>
            </w:r>
            <w:r>
              <w:rPr>
                <w:bCs/>
                <w:lang w:val="kk-KZ"/>
              </w:rPr>
              <w:t>ж</w:t>
            </w:r>
            <w:r w:rsidRPr="00AB4990">
              <w:rPr>
                <w:bCs/>
                <w:lang w:val="kk-KZ"/>
              </w:rPr>
              <w:t xml:space="preserve">., </w:t>
            </w:r>
            <w:r>
              <w:rPr>
                <w:bCs/>
                <w:lang w:val="kk-KZ"/>
              </w:rPr>
              <w:t>бұйрық</w:t>
            </w:r>
            <w:r w:rsidRPr="00AB4990">
              <w:rPr>
                <w:bCs/>
                <w:lang w:val="kk-KZ"/>
              </w:rPr>
              <w:t xml:space="preserve"> №11-08/261 от 01.09.2012 </w:t>
            </w:r>
            <w:r>
              <w:rPr>
                <w:bCs/>
                <w:lang w:val="kk-KZ"/>
              </w:rPr>
              <w:t>ж</w:t>
            </w:r>
            <w:r w:rsidRPr="00AB4990">
              <w:rPr>
                <w:bCs/>
                <w:lang w:val="kk-KZ"/>
              </w:rPr>
              <w:t>.)</w:t>
            </w:r>
          </w:p>
          <w:p w14:paraId="45B4B367" w14:textId="389837C4" w:rsidR="00A033D7" w:rsidRPr="00AB4990" w:rsidRDefault="00AB4990" w:rsidP="00AB4990">
            <w:pPr>
              <w:pStyle w:val="a3"/>
              <w:tabs>
                <w:tab w:val="left" w:pos="279"/>
              </w:tabs>
              <w:ind w:left="-84" w:firstLine="283"/>
              <w:jc w:val="both"/>
              <w:rPr>
                <w:bCs/>
                <w:lang w:val="kk-KZ"/>
              </w:rPr>
            </w:pPr>
            <w:r w:rsidRPr="00AB4990">
              <w:rPr>
                <w:bCs/>
                <w:lang w:val="kk-KZ"/>
              </w:rPr>
              <w:t>әл-Фараби атындағы ҚазҰУ «Менеджмент және маркетинг» кафедрасының доцент м.а.</w:t>
            </w:r>
            <w:r>
              <w:rPr>
                <w:bCs/>
                <w:lang w:val="kk-KZ"/>
              </w:rPr>
              <w:t xml:space="preserve"> </w:t>
            </w:r>
            <w:r w:rsidRPr="00074B46">
              <w:rPr>
                <w:lang w:val="kk-KZ"/>
              </w:rPr>
              <w:t xml:space="preserve">Фараби  </w:t>
            </w:r>
            <w:r w:rsidRPr="00AB4990">
              <w:rPr>
                <w:bCs/>
                <w:lang w:val="kk-KZ"/>
              </w:rPr>
              <w:t xml:space="preserve">(02.09.2013 </w:t>
            </w:r>
            <w:r>
              <w:rPr>
                <w:bCs/>
                <w:lang w:val="kk-KZ"/>
              </w:rPr>
              <w:t>ж</w:t>
            </w:r>
            <w:r w:rsidRPr="00AB4990">
              <w:rPr>
                <w:bCs/>
                <w:lang w:val="kk-KZ"/>
              </w:rPr>
              <w:t xml:space="preserve">.-01.09.2016 </w:t>
            </w:r>
            <w:r>
              <w:rPr>
                <w:bCs/>
                <w:lang w:val="kk-KZ"/>
              </w:rPr>
              <w:t>ж</w:t>
            </w:r>
            <w:r w:rsidRPr="00AB4990">
              <w:rPr>
                <w:bCs/>
                <w:lang w:val="kk-KZ"/>
              </w:rPr>
              <w:t xml:space="preserve">., </w:t>
            </w:r>
            <w:r>
              <w:rPr>
                <w:bCs/>
                <w:lang w:val="kk-KZ"/>
              </w:rPr>
              <w:t>бұйрық</w:t>
            </w:r>
            <w:r w:rsidRPr="00AB4990">
              <w:rPr>
                <w:bCs/>
                <w:lang w:val="kk-KZ"/>
              </w:rPr>
              <w:t xml:space="preserve"> №3-3751 от 04.10.2013 </w:t>
            </w:r>
            <w:r>
              <w:rPr>
                <w:bCs/>
                <w:lang w:val="kk-KZ"/>
              </w:rPr>
              <w:t>ж</w:t>
            </w:r>
            <w:r w:rsidRPr="00AB4990">
              <w:rPr>
                <w:bCs/>
                <w:lang w:val="kk-KZ"/>
              </w:rPr>
              <w:t>.)</w:t>
            </w:r>
          </w:p>
        </w:tc>
      </w:tr>
      <w:tr w:rsidR="00A033D7" w:rsidRPr="003C2A7D" w14:paraId="2536049D" w14:textId="77777777" w:rsidTr="00E11A94">
        <w:tc>
          <w:tcPr>
            <w:tcW w:w="527" w:type="dxa"/>
            <w:shd w:val="clear" w:color="auto" w:fill="auto"/>
          </w:tcPr>
          <w:p w14:paraId="55C51676" w14:textId="77777777" w:rsidR="00A033D7" w:rsidRPr="003C2A7D" w:rsidRDefault="00A033D7" w:rsidP="00EC75CD">
            <w:pPr>
              <w:rPr>
                <w:bCs/>
              </w:rPr>
            </w:pPr>
            <w:r w:rsidRPr="003C2A7D">
              <w:rPr>
                <w:bCs/>
              </w:rPr>
              <w:t>6</w:t>
            </w:r>
          </w:p>
        </w:tc>
        <w:tc>
          <w:tcPr>
            <w:tcW w:w="4430" w:type="dxa"/>
            <w:shd w:val="clear" w:color="auto" w:fill="auto"/>
          </w:tcPr>
          <w:p w14:paraId="04FB84E9" w14:textId="77777777" w:rsidR="00A033D7" w:rsidRPr="003C2A7D" w:rsidRDefault="00A033D7" w:rsidP="00EC75CD">
            <w:pPr>
              <w:jc w:val="both"/>
              <w:rPr>
                <w:bCs/>
              </w:rPr>
            </w:pPr>
            <w:r w:rsidRPr="003C2A7D">
              <w:t>Ғылыми, ғылыми-педагогикалық жұмыс өтілі</w:t>
            </w:r>
          </w:p>
        </w:tc>
        <w:tc>
          <w:tcPr>
            <w:tcW w:w="4614" w:type="dxa"/>
            <w:shd w:val="clear" w:color="auto" w:fill="auto"/>
          </w:tcPr>
          <w:p w14:paraId="4026A288" w14:textId="3A599FD7" w:rsidR="00A033D7" w:rsidRPr="003C2A7D" w:rsidRDefault="00A033D7" w:rsidP="00D67C55">
            <w:pPr>
              <w:jc w:val="both"/>
              <w:rPr>
                <w:bCs/>
              </w:rPr>
            </w:pPr>
            <w:proofErr w:type="spellStart"/>
            <w:r w:rsidRPr="003C2A7D">
              <w:rPr>
                <w:bCs/>
              </w:rPr>
              <w:t>Барлығы</w:t>
            </w:r>
            <w:proofErr w:type="spellEnd"/>
            <w:r w:rsidRPr="003C2A7D">
              <w:rPr>
                <w:bCs/>
              </w:rPr>
              <w:t xml:space="preserve"> </w:t>
            </w:r>
            <w:r w:rsidR="00D67C55">
              <w:rPr>
                <w:bCs/>
              </w:rPr>
              <w:t>30</w:t>
            </w:r>
            <w:r w:rsidRPr="003C2A7D">
              <w:rPr>
                <w:bCs/>
              </w:rPr>
              <w:t xml:space="preserve"> </w:t>
            </w:r>
            <w:proofErr w:type="spellStart"/>
            <w:r w:rsidRPr="003C2A7D">
              <w:rPr>
                <w:bCs/>
              </w:rPr>
              <w:t>жыл</w:t>
            </w:r>
            <w:proofErr w:type="spellEnd"/>
            <w:r w:rsidRPr="003C2A7D">
              <w:rPr>
                <w:bCs/>
              </w:rPr>
              <w:t xml:space="preserve">, </w:t>
            </w:r>
            <w:proofErr w:type="spellStart"/>
            <w:r w:rsidR="00D67C55" w:rsidRPr="00D67C55">
              <w:rPr>
                <w:bCs/>
              </w:rPr>
              <w:t>оның</w:t>
            </w:r>
            <w:proofErr w:type="spellEnd"/>
            <w:r w:rsidR="00D67C55" w:rsidRPr="00D67C55">
              <w:rPr>
                <w:bCs/>
              </w:rPr>
              <w:t xml:space="preserve"> </w:t>
            </w:r>
            <w:proofErr w:type="spellStart"/>
            <w:r w:rsidR="00D67C55" w:rsidRPr="00D67C55">
              <w:rPr>
                <w:bCs/>
              </w:rPr>
              <w:t>ішінде</w:t>
            </w:r>
            <w:proofErr w:type="spellEnd"/>
            <w:r w:rsidR="00D67C55" w:rsidRPr="00D67C55">
              <w:rPr>
                <w:bCs/>
              </w:rPr>
              <w:t xml:space="preserve"> доцент </w:t>
            </w:r>
            <w:proofErr w:type="spellStart"/>
            <w:r w:rsidR="00D67C55" w:rsidRPr="00D67C55">
              <w:rPr>
                <w:bCs/>
              </w:rPr>
              <w:t>м.а</w:t>
            </w:r>
            <w:proofErr w:type="spellEnd"/>
            <w:r w:rsidR="00D67C55" w:rsidRPr="00D67C55">
              <w:rPr>
                <w:bCs/>
              </w:rPr>
              <w:t xml:space="preserve">. </w:t>
            </w:r>
            <w:proofErr w:type="spellStart"/>
            <w:r w:rsidR="00D67C55" w:rsidRPr="00D67C55">
              <w:rPr>
                <w:bCs/>
              </w:rPr>
              <w:t>лауазымында</w:t>
            </w:r>
            <w:proofErr w:type="spellEnd"/>
            <w:r w:rsidR="00D67C55" w:rsidRPr="00D67C55">
              <w:rPr>
                <w:bCs/>
              </w:rPr>
              <w:t xml:space="preserve"> – 7 </w:t>
            </w:r>
            <w:proofErr w:type="spellStart"/>
            <w:r w:rsidR="00D67C55" w:rsidRPr="00D67C55">
              <w:rPr>
                <w:bCs/>
              </w:rPr>
              <w:t>жыл</w:t>
            </w:r>
            <w:proofErr w:type="spellEnd"/>
            <w:r w:rsidR="00D67C55" w:rsidRPr="00D67C55">
              <w:rPr>
                <w:bCs/>
              </w:rPr>
              <w:t>.</w:t>
            </w:r>
          </w:p>
        </w:tc>
      </w:tr>
      <w:tr w:rsidR="00A033D7" w:rsidRPr="003C2A7D" w14:paraId="6AE100DE" w14:textId="77777777" w:rsidTr="00E11A94">
        <w:tc>
          <w:tcPr>
            <w:tcW w:w="527" w:type="dxa"/>
            <w:shd w:val="clear" w:color="auto" w:fill="auto"/>
          </w:tcPr>
          <w:p w14:paraId="245BC045" w14:textId="0E106F0A" w:rsidR="00A033D7" w:rsidRPr="003C2A7D" w:rsidRDefault="00A033D7" w:rsidP="00EC75CD">
            <w:pPr>
              <w:rPr>
                <w:bCs/>
              </w:rPr>
            </w:pPr>
            <w:r w:rsidRPr="003C2A7D">
              <w:rPr>
                <w:bCs/>
              </w:rPr>
              <w:t>7</w:t>
            </w:r>
          </w:p>
        </w:tc>
        <w:tc>
          <w:tcPr>
            <w:tcW w:w="4430" w:type="dxa"/>
            <w:shd w:val="clear" w:color="auto" w:fill="auto"/>
          </w:tcPr>
          <w:p w14:paraId="6EEBEA9C" w14:textId="77777777" w:rsidR="00A033D7" w:rsidRPr="003C2A7D" w:rsidRDefault="00A033D7" w:rsidP="00EC75CD">
            <w:pPr>
              <w:jc w:val="both"/>
              <w:rPr>
                <w:bCs/>
              </w:rPr>
            </w:pPr>
            <w:r w:rsidRPr="003C2A7D">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614" w:type="dxa"/>
            <w:shd w:val="clear" w:color="auto" w:fill="auto"/>
          </w:tcPr>
          <w:p w14:paraId="6B9450D0" w14:textId="43CEFC81" w:rsidR="00A033D7" w:rsidRPr="003C2A7D" w:rsidRDefault="00A033D7" w:rsidP="00EC75CD">
            <w:pPr>
              <w:jc w:val="both"/>
              <w:rPr>
                <w:bCs/>
              </w:rPr>
            </w:pPr>
            <w:proofErr w:type="spellStart"/>
            <w:r w:rsidRPr="003C2A7D">
              <w:rPr>
                <w:bCs/>
              </w:rPr>
              <w:t>Барлығы</w:t>
            </w:r>
            <w:proofErr w:type="spellEnd"/>
            <w:r w:rsidRPr="003C2A7D">
              <w:rPr>
                <w:bCs/>
              </w:rPr>
              <w:t xml:space="preserve"> – </w:t>
            </w:r>
            <w:r w:rsidR="00D67C55">
              <w:rPr>
                <w:bCs/>
              </w:rPr>
              <w:t>52</w:t>
            </w:r>
            <w:r w:rsidRPr="003C2A7D">
              <w:rPr>
                <w:bCs/>
              </w:rPr>
              <w:t xml:space="preserve"> </w:t>
            </w:r>
            <w:proofErr w:type="spellStart"/>
            <w:r w:rsidRPr="003C2A7D">
              <w:rPr>
                <w:bCs/>
              </w:rPr>
              <w:t>жарияланым</w:t>
            </w:r>
            <w:proofErr w:type="spellEnd"/>
            <w:r w:rsidRPr="003C2A7D">
              <w:rPr>
                <w:bCs/>
              </w:rPr>
              <w:t>:</w:t>
            </w:r>
          </w:p>
          <w:p w14:paraId="33ED3C5E" w14:textId="4E30DD94" w:rsidR="00A033D7" w:rsidRPr="003C2A7D" w:rsidRDefault="00A033D7" w:rsidP="00EC75CD">
            <w:pPr>
              <w:jc w:val="both"/>
              <w:rPr>
                <w:bCs/>
              </w:rPr>
            </w:pPr>
            <w:r w:rsidRPr="003C2A7D">
              <w:rPr>
                <w:bCs/>
              </w:rPr>
              <w:t xml:space="preserve">– </w:t>
            </w:r>
            <w:proofErr w:type="spellStart"/>
            <w:r w:rsidRPr="003C2A7D">
              <w:rPr>
                <w:bCs/>
              </w:rPr>
              <w:t>уәкілетті</w:t>
            </w:r>
            <w:proofErr w:type="spellEnd"/>
            <w:r w:rsidRPr="003C2A7D">
              <w:rPr>
                <w:bCs/>
              </w:rPr>
              <w:t xml:space="preserve"> орган </w:t>
            </w:r>
            <w:proofErr w:type="spellStart"/>
            <w:r w:rsidRPr="003C2A7D">
              <w:rPr>
                <w:bCs/>
              </w:rPr>
              <w:t>ұсынған</w:t>
            </w:r>
            <w:proofErr w:type="spellEnd"/>
            <w:r w:rsidRPr="003C2A7D">
              <w:rPr>
                <w:bCs/>
              </w:rPr>
              <w:t xml:space="preserve"> </w:t>
            </w:r>
            <w:proofErr w:type="spellStart"/>
            <w:r w:rsidRPr="003C2A7D">
              <w:rPr>
                <w:bCs/>
              </w:rPr>
              <w:t>басылымдарда</w:t>
            </w:r>
            <w:proofErr w:type="spellEnd"/>
            <w:r w:rsidRPr="003C2A7D">
              <w:rPr>
                <w:bCs/>
              </w:rPr>
              <w:t xml:space="preserve"> – 1</w:t>
            </w:r>
            <w:r w:rsidR="00D67C55">
              <w:rPr>
                <w:bCs/>
              </w:rPr>
              <w:t>9</w:t>
            </w:r>
            <w:r w:rsidRPr="003C2A7D">
              <w:rPr>
                <w:bCs/>
              </w:rPr>
              <w:t>;</w:t>
            </w:r>
          </w:p>
          <w:p w14:paraId="1DAA5CC3" w14:textId="06DB000D" w:rsidR="00A033D7" w:rsidRPr="003C2A7D" w:rsidRDefault="00A033D7" w:rsidP="00EC75CD">
            <w:pPr>
              <w:jc w:val="both"/>
              <w:rPr>
                <w:bCs/>
              </w:rPr>
            </w:pPr>
            <w:r w:rsidRPr="003C2A7D">
              <w:rPr>
                <w:bCs/>
              </w:rPr>
              <w:t xml:space="preserve">– Scopus деректер базасына енгізілген </w:t>
            </w:r>
            <w:proofErr w:type="spellStart"/>
            <w:r w:rsidRPr="003C2A7D">
              <w:rPr>
                <w:bCs/>
              </w:rPr>
              <w:t>ғылыми</w:t>
            </w:r>
            <w:proofErr w:type="spellEnd"/>
            <w:r w:rsidRPr="003C2A7D">
              <w:rPr>
                <w:bCs/>
              </w:rPr>
              <w:t xml:space="preserve"> </w:t>
            </w:r>
            <w:proofErr w:type="spellStart"/>
            <w:r w:rsidRPr="003C2A7D">
              <w:rPr>
                <w:bCs/>
              </w:rPr>
              <w:t>журналдарда</w:t>
            </w:r>
            <w:proofErr w:type="spellEnd"/>
            <w:r w:rsidRPr="003C2A7D">
              <w:rPr>
                <w:bCs/>
              </w:rPr>
              <w:t xml:space="preserve"> – </w:t>
            </w:r>
            <w:r w:rsidR="00D67C55">
              <w:rPr>
                <w:bCs/>
              </w:rPr>
              <w:t>3</w:t>
            </w:r>
            <w:r w:rsidRPr="003C2A7D">
              <w:rPr>
                <w:bCs/>
              </w:rPr>
              <w:t>;</w:t>
            </w:r>
          </w:p>
          <w:p w14:paraId="2BB571F1" w14:textId="2BC1926D" w:rsidR="00A033D7" w:rsidRPr="005F2311" w:rsidRDefault="00A033D7" w:rsidP="00D67C55">
            <w:pPr>
              <w:jc w:val="both"/>
              <w:rPr>
                <w:bCs/>
              </w:rPr>
            </w:pPr>
            <w:r w:rsidRPr="003C2A7D">
              <w:rPr>
                <w:bCs/>
              </w:rPr>
              <w:t xml:space="preserve">– </w:t>
            </w:r>
            <w:r w:rsidR="005F2311" w:rsidRPr="005F2311">
              <w:rPr>
                <w:bCs/>
              </w:rPr>
              <w:t xml:space="preserve">басқа қазақстандық </w:t>
            </w:r>
            <w:proofErr w:type="gramStart"/>
            <w:r w:rsidR="005F2311">
              <w:rPr>
                <w:bCs/>
                <w:lang w:val="kk-KZ"/>
              </w:rPr>
              <w:t xml:space="preserve">және </w:t>
            </w:r>
            <w:r w:rsidRPr="003C2A7D">
              <w:rPr>
                <w:bCs/>
              </w:rPr>
              <w:t xml:space="preserve"> </w:t>
            </w:r>
            <w:proofErr w:type="spellStart"/>
            <w:r w:rsidRPr="003C2A7D">
              <w:rPr>
                <w:bCs/>
              </w:rPr>
              <w:t>шетелдік</w:t>
            </w:r>
            <w:proofErr w:type="spellEnd"/>
            <w:proofErr w:type="gramEnd"/>
            <w:r w:rsidRPr="003C2A7D">
              <w:rPr>
                <w:bCs/>
              </w:rPr>
              <w:t xml:space="preserve"> </w:t>
            </w:r>
            <w:proofErr w:type="spellStart"/>
            <w:r w:rsidRPr="003C2A7D">
              <w:rPr>
                <w:bCs/>
              </w:rPr>
              <w:t>басылымдарда</w:t>
            </w:r>
            <w:proofErr w:type="spellEnd"/>
            <w:r w:rsidRPr="003C2A7D">
              <w:rPr>
                <w:bCs/>
              </w:rPr>
              <w:t xml:space="preserve"> – </w:t>
            </w:r>
            <w:r w:rsidR="00D67C55">
              <w:rPr>
                <w:bCs/>
              </w:rPr>
              <w:t>30</w:t>
            </w:r>
          </w:p>
        </w:tc>
      </w:tr>
      <w:tr w:rsidR="00A033D7" w:rsidRPr="003C2A7D" w14:paraId="552625FE" w14:textId="77777777" w:rsidTr="00E11A94">
        <w:tc>
          <w:tcPr>
            <w:tcW w:w="527" w:type="dxa"/>
            <w:shd w:val="clear" w:color="auto" w:fill="auto"/>
          </w:tcPr>
          <w:p w14:paraId="54EB2814" w14:textId="77777777" w:rsidR="00A033D7" w:rsidRPr="003C2A7D" w:rsidRDefault="00A033D7" w:rsidP="00EC75CD">
            <w:pPr>
              <w:rPr>
                <w:bCs/>
              </w:rPr>
            </w:pPr>
            <w:r w:rsidRPr="003C2A7D">
              <w:rPr>
                <w:bCs/>
              </w:rPr>
              <w:t>8</w:t>
            </w:r>
          </w:p>
        </w:tc>
        <w:tc>
          <w:tcPr>
            <w:tcW w:w="4430" w:type="dxa"/>
            <w:shd w:val="clear" w:color="auto" w:fill="auto"/>
          </w:tcPr>
          <w:p w14:paraId="5C6D629A" w14:textId="77777777" w:rsidR="00A033D7" w:rsidRPr="003C2A7D" w:rsidRDefault="00A033D7" w:rsidP="00EC75CD">
            <w:pPr>
              <w:jc w:val="both"/>
              <w:rPr>
                <w:bCs/>
              </w:rPr>
            </w:pPr>
            <w:r w:rsidRPr="003C2A7D">
              <w:t>Соңғы 5 жылда басылған монографиялар, оқулықтар, жеке жазылған оқу (оқу-әдістемелік) құралдар саны</w:t>
            </w:r>
          </w:p>
        </w:tc>
        <w:tc>
          <w:tcPr>
            <w:tcW w:w="4614" w:type="dxa"/>
            <w:shd w:val="clear" w:color="auto" w:fill="auto"/>
          </w:tcPr>
          <w:p w14:paraId="27647D42" w14:textId="01A0E6F9" w:rsidR="00A033D7" w:rsidRPr="003C2A7D" w:rsidRDefault="00D67C55" w:rsidP="00D67C55">
            <w:pPr>
              <w:jc w:val="both"/>
              <w:rPr>
                <w:bCs/>
              </w:rPr>
            </w:pPr>
            <w:r w:rsidRPr="00074B46">
              <w:t>Монография «Ай</w:t>
            </w:r>
            <w:r w:rsidRPr="00074B46">
              <w:rPr>
                <w:lang w:val="kk-KZ"/>
              </w:rPr>
              <w:t xml:space="preserve">мақтың логистикалық </w:t>
            </w:r>
            <w:r>
              <w:rPr>
                <w:lang w:val="kk-KZ"/>
              </w:rPr>
              <w:t>әлеуетін</w:t>
            </w:r>
            <w:r w:rsidRPr="00074B46">
              <w:rPr>
                <w:lang w:val="kk-KZ"/>
              </w:rPr>
              <w:t xml:space="preserve"> зерттеу және бағалау</w:t>
            </w:r>
            <w:r>
              <w:t xml:space="preserve">», </w:t>
            </w:r>
            <w:proofErr w:type="spellStart"/>
            <w:r w:rsidR="00A033D7" w:rsidRPr="003C2A7D">
              <w:t>әл-Фараби</w:t>
            </w:r>
            <w:proofErr w:type="spellEnd"/>
            <w:r w:rsidR="00A033D7" w:rsidRPr="003C2A7D">
              <w:t xml:space="preserve"> </w:t>
            </w:r>
            <w:proofErr w:type="spellStart"/>
            <w:r w:rsidR="00A033D7" w:rsidRPr="003C2A7D">
              <w:t>аты</w:t>
            </w:r>
            <w:r>
              <w:t>ндағы</w:t>
            </w:r>
            <w:proofErr w:type="spellEnd"/>
            <w:r>
              <w:t xml:space="preserve"> </w:t>
            </w:r>
            <w:proofErr w:type="spellStart"/>
            <w:r>
              <w:t>Қазақ</w:t>
            </w:r>
            <w:proofErr w:type="spellEnd"/>
            <w:r>
              <w:t xml:space="preserve"> </w:t>
            </w:r>
            <w:proofErr w:type="spellStart"/>
            <w:r>
              <w:t>ұлттық</w:t>
            </w:r>
            <w:proofErr w:type="spellEnd"/>
            <w:r>
              <w:t xml:space="preserve"> </w:t>
            </w:r>
            <w:proofErr w:type="spellStart"/>
            <w:r>
              <w:t>университеті</w:t>
            </w:r>
            <w:proofErr w:type="spellEnd"/>
            <w:r>
              <w:t xml:space="preserve">, </w:t>
            </w:r>
            <w:r w:rsidRPr="00074B46">
              <w:t>«</w:t>
            </w:r>
            <w:proofErr w:type="spellStart"/>
            <w:r w:rsidRPr="00074B46">
              <w:t>Қазақ</w:t>
            </w:r>
            <w:proofErr w:type="spellEnd"/>
            <w:r w:rsidRPr="00074B46">
              <w:t xml:space="preserve"> </w:t>
            </w:r>
            <w:proofErr w:type="spellStart"/>
            <w:r w:rsidRPr="00074B46">
              <w:t>университеті</w:t>
            </w:r>
            <w:proofErr w:type="spellEnd"/>
            <w:r w:rsidRPr="00074B46">
              <w:t>»</w:t>
            </w:r>
            <w:r>
              <w:t xml:space="preserve"> </w:t>
            </w:r>
            <w:proofErr w:type="spellStart"/>
            <w:r>
              <w:t>баспасы</w:t>
            </w:r>
            <w:proofErr w:type="spellEnd"/>
            <w:r>
              <w:t xml:space="preserve">: Алматы, </w:t>
            </w:r>
            <w:proofErr w:type="gramStart"/>
            <w:r w:rsidR="00A033D7" w:rsidRPr="003C2A7D">
              <w:t>202</w:t>
            </w:r>
            <w:r>
              <w:t>5</w:t>
            </w:r>
            <w:r w:rsidR="00A033D7" w:rsidRPr="003C2A7D">
              <w:t>.-</w:t>
            </w:r>
            <w:proofErr w:type="gramEnd"/>
            <w:r>
              <w:t xml:space="preserve"> </w:t>
            </w:r>
            <w:r w:rsidR="00A033D7" w:rsidRPr="003C2A7D">
              <w:t>11</w:t>
            </w:r>
            <w:r>
              <w:t>4</w:t>
            </w:r>
            <w:r w:rsidR="00A033D7" w:rsidRPr="003C2A7D">
              <w:t xml:space="preserve"> б</w:t>
            </w:r>
            <w:r w:rsidR="00A033D7" w:rsidRPr="003C2A7D">
              <w:rPr>
                <w:bCs/>
                <w:lang w:val="kk-KZ"/>
              </w:rPr>
              <w:t>.</w:t>
            </w:r>
          </w:p>
        </w:tc>
      </w:tr>
    </w:tbl>
    <w:p w14:paraId="4D1F141E" w14:textId="77777777" w:rsidR="00E11A94" w:rsidRDefault="00E11A94"/>
    <w:p w14:paraId="3C53AF05" w14:textId="77777777" w:rsidR="00E11A94" w:rsidRDefault="00E11A94"/>
    <w:p w14:paraId="716E30C6" w14:textId="77777777" w:rsidR="00E11A94" w:rsidRDefault="00E11A94"/>
    <w:p w14:paraId="2B521397" w14:textId="77777777" w:rsidR="00E11A94" w:rsidRDefault="00E11A94"/>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855"/>
        <w:gridCol w:w="4189"/>
      </w:tblGrid>
      <w:tr w:rsidR="00A033D7" w:rsidRPr="003C2A7D" w14:paraId="0FCED545" w14:textId="77777777" w:rsidTr="00E11A94">
        <w:tc>
          <w:tcPr>
            <w:tcW w:w="527" w:type="dxa"/>
            <w:shd w:val="clear" w:color="auto" w:fill="auto"/>
          </w:tcPr>
          <w:p w14:paraId="338C5305" w14:textId="77777777" w:rsidR="00A033D7" w:rsidRPr="003C2A7D" w:rsidRDefault="00A033D7" w:rsidP="00EC75CD">
            <w:pPr>
              <w:rPr>
                <w:bCs/>
              </w:rPr>
            </w:pPr>
            <w:r w:rsidRPr="003C2A7D">
              <w:rPr>
                <w:bCs/>
              </w:rPr>
              <w:lastRenderedPageBreak/>
              <w:t>9</w:t>
            </w:r>
          </w:p>
        </w:tc>
        <w:tc>
          <w:tcPr>
            <w:tcW w:w="4855" w:type="dxa"/>
            <w:shd w:val="clear" w:color="auto" w:fill="auto"/>
          </w:tcPr>
          <w:p w14:paraId="2959C72D" w14:textId="77777777" w:rsidR="00A033D7" w:rsidRPr="003C2A7D" w:rsidRDefault="00A033D7" w:rsidP="00EC75CD">
            <w:pPr>
              <w:tabs>
                <w:tab w:val="left" w:pos="480"/>
              </w:tabs>
              <w:jc w:val="both"/>
              <w:rPr>
                <w:bCs/>
              </w:rPr>
            </w:pPr>
            <w:r w:rsidRPr="003C2A7D">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189" w:type="dxa"/>
            <w:shd w:val="clear" w:color="auto" w:fill="auto"/>
          </w:tcPr>
          <w:p w14:paraId="743AD373" w14:textId="668D88FD" w:rsidR="00A033D7" w:rsidRPr="003C2A7D" w:rsidRDefault="00D67C55" w:rsidP="00EC75CD">
            <w:pPr>
              <w:jc w:val="both"/>
              <w:rPr>
                <w:bCs/>
              </w:rPr>
            </w:pPr>
            <w:r>
              <w:t>-</w:t>
            </w:r>
          </w:p>
        </w:tc>
      </w:tr>
      <w:tr w:rsidR="00A033D7" w:rsidRPr="003C2A7D" w14:paraId="6D74A616" w14:textId="77777777" w:rsidTr="00E11A94">
        <w:tc>
          <w:tcPr>
            <w:tcW w:w="527" w:type="dxa"/>
            <w:shd w:val="clear" w:color="auto" w:fill="auto"/>
          </w:tcPr>
          <w:p w14:paraId="0CD88087" w14:textId="77777777" w:rsidR="00A033D7" w:rsidRPr="003C2A7D" w:rsidRDefault="00A033D7" w:rsidP="00EC75CD">
            <w:pPr>
              <w:rPr>
                <w:bCs/>
              </w:rPr>
            </w:pPr>
            <w:r w:rsidRPr="003C2A7D">
              <w:rPr>
                <w:bCs/>
              </w:rPr>
              <w:t>10</w:t>
            </w:r>
          </w:p>
        </w:tc>
        <w:tc>
          <w:tcPr>
            <w:tcW w:w="4855" w:type="dxa"/>
            <w:shd w:val="clear" w:color="auto" w:fill="auto"/>
          </w:tcPr>
          <w:p w14:paraId="68C760F4" w14:textId="77777777" w:rsidR="00A033D7" w:rsidRPr="003C2A7D" w:rsidRDefault="00A033D7" w:rsidP="00EC75CD">
            <w:pPr>
              <w:jc w:val="both"/>
              <w:rPr>
                <w:bCs/>
              </w:rPr>
            </w:pPr>
            <w:r w:rsidRPr="003C2A7D">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189" w:type="dxa"/>
            <w:shd w:val="clear" w:color="auto" w:fill="auto"/>
          </w:tcPr>
          <w:p w14:paraId="43DF6D65" w14:textId="60411CCE" w:rsidR="00A033D7" w:rsidRPr="00D67C55" w:rsidRDefault="00D67C55" w:rsidP="00EC75CD">
            <w:pPr>
              <w:jc w:val="both"/>
              <w:rPr>
                <w:bCs/>
                <w:lang w:val="kk-KZ"/>
              </w:rPr>
            </w:pPr>
            <w:r>
              <w:t>-</w:t>
            </w:r>
          </w:p>
        </w:tc>
      </w:tr>
      <w:tr w:rsidR="00A033D7" w:rsidRPr="003C2A7D" w14:paraId="40CC712B" w14:textId="77777777" w:rsidTr="00E11A94">
        <w:tc>
          <w:tcPr>
            <w:tcW w:w="527" w:type="dxa"/>
            <w:shd w:val="clear" w:color="auto" w:fill="auto"/>
          </w:tcPr>
          <w:p w14:paraId="2F149780" w14:textId="77777777" w:rsidR="00A033D7" w:rsidRPr="003C2A7D" w:rsidRDefault="00A033D7" w:rsidP="00EC75CD">
            <w:pPr>
              <w:rPr>
                <w:bCs/>
              </w:rPr>
            </w:pPr>
            <w:r w:rsidRPr="003C2A7D">
              <w:rPr>
                <w:bCs/>
              </w:rPr>
              <w:t>11</w:t>
            </w:r>
          </w:p>
        </w:tc>
        <w:tc>
          <w:tcPr>
            <w:tcW w:w="4855" w:type="dxa"/>
            <w:shd w:val="clear" w:color="auto" w:fill="auto"/>
          </w:tcPr>
          <w:p w14:paraId="4404C691" w14:textId="77777777" w:rsidR="00A033D7" w:rsidRPr="003C2A7D" w:rsidRDefault="00A033D7" w:rsidP="00EC75CD">
            <w:pPr>
              <w:jc w:val="both"/>
            </w:pPr>
            <w:r w:rsidRPr="003C2A7D">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189" w:type="dxa"/>
            <w:shd w:val="clear" w:color="auto" w:fill="auto"/>
          </w:tcPr>
          <w:p w14:paraId="064283F1" w14:textId="04F4BB0B" w:rsidR="00A033D7" w:rsidRPr="003C2A7D" w:rsidRDefault="00D67C55" w:rsidP="00EC75CD">
            <w:pPr>
              <w:jc w:val="both"/>
              <w:rPr>
                <w:bCs/>
              </w:rPr>
            </w:pPr>
            <w:r>
              <w:t>-</w:t>
            </w:r>
          </w:p>
        </w:tc>
      </w:tr>
      <w:tr w:rsidR="00A033D7" w:rsidRPr="003C2A7D" w14:paraId="1A199061" w14:textId="77777777" w:rsidTr="00E11A94">
        <w:tc>
          <w:tcPr>
            <w:tcW w:w="527" w:type="dxa"/>
            <w:shd w:val="clear" w:color="auto" w:fill="auto"/>
          </w:tcPr>
          <w:p w14:paraId="7E1E566F" w14:textId="77777777" w:rsidR="00A033D7" w:rsidRPr="003C2A7D" w:rsidRDefault="00A033D7" w:rsidP="00EC75CD">
            <w:pPr>
              <w:rPr>
                <w:bCs/>
              </w:rPr>
            </w:pPr>
            <w:r w:rsidRPr="003C2A7D">
              <w:rPr>
                <w:bCs/>
              </w:rPr>
              <w:t>12</w:t>
            </w:r>
          </w:p>
        </w:tc>
        <w:tc>
          <w:tcPr>
            <w:tcW w:w="4855" w:type="dxa"/>
            <w:shd w:val="clear" w:color="auto" w:fill="auto"/>
          </w:tcPr>
          <w:p w14:paraId="6CE6DC07" w14:textId="77777777" w:rsidR="00A033D7" w:rsidRPr="003C2A7D" w:rsidRDefault="00A033D7" w:rsidP="00EC75CD">
            <w:pPr>
              <w:jc w:val="both"/>
            </w:pPr>
            <w:r w:rsidRPr="003C2A7D">
              <w:t>Қосымша ақпарат</w:t>
            </w:r>
          </w:p>
        </w:tc>
        <w:tc>
          <w:tcPr>
            <w:tcW w:w="4189" w:type="dxa"/>
            <w:shd w:val="clear" w:color="auto" w:fill="auto"/>
          </w:tcPr>
          <w:p w14:paraId="3706F6B7" w14:textId="53C3C004" w:rsidR="00985DEA" w:rsidRPr="00985DEA" w:rsidRDefault="00985DEA" w:rsidP="00A538AA">
            <w:pPr>
              <w:pStyle w:val="a3"/>
              <w:numPr>
                <w:ilvl w:val="0"/>
                <w:numId w:val="2"/>
              </w:numPr>
              <w:tabs>
                <w:tab w:val="left" w:pos="508"/>
              </w:tabs>
              <w:ind w:left="83" w:firstLine="284"/>
              <w:jc w:val="both"/>
              <w:rPr>
                <w:bCs/>
              </w:rPr>
            </w:pPr>
            <w:r w:rsidRPr="00985DEA">
              <w:rPr>
                <w:bCs/>
                <w:lang w:val="en-US"/>
              </w:rPr>
              <w:t>H</w:t>
            </w:r>
            <w:r w:rsidRPr="00985DEA">
              <w:rPr>
                <w:bCs/>
              </w:rPr>
              <w:t>-</w:t>
            </w:r>
            <w:r w:rsidRPr="00985DEA">
              <w:rPr>
                <w:bCs/>
                <w:lang w:val="en-US"/>
              </w:rPr>
              <w:t>index</w:t>
            </w:r>
            <w:r w:rsidRPr="00985DEA">
              <w:rPr>
                <w:bCs/>
              </w:rPr>
              <w:t xml:space="preserve"> (</w:t>
            </w:r>
            <w:r w:rsidRPr="00985DEA">
              <w:rPr>
                <w:bCs/>
                <w:lang w:val="en-US"/>
              </w:rPr>
              <w:t>Scopus</w:t>
            </w:r>
            <w:r w:rsidRPr="00985DEA">
              <w:rPr>
                <w:bCs/>
              </w:rPr>
              <w:t>) – 3</w:t>
            </w:r>
          </w:p>
          <w:p w14:paraId="20EFCE46" w14:textId="21339ABB" w:rsidR="003C2A7D" w:rsidRDefault="003C2A7D" w:rsidP="00A538AA">
            <w:pPr>
              <w:pStyle w:val="a3"/>
              <w:numPr>
                <w:ilvl w:val="0"/>
                <w:numId w:val="2"/>
              </w:numPr>
              <w:tabs>
                <w:tab w:val="left" w:pos="508"/>
              </w:tabs>
              <w:ind w:left="83" w:firstLine="284"/>
              <w:jc w:val="both"/>
              <w:rPr>
                <w:bCs/>
              </w:rPr>
            </w:pPr>
            <w:proofErr w:type="spellStart"/>
            <w:r w:rsidRPr="00985DEA">
              <w:rPr>
                <w:bCs/>
              </w:rPr>
              <w:t>Авторлық</w:t>
            </w:r>
            <w:proofErr w:type="spellEnd"/>
            <w:r w:rsidRPr="00985DEA">
              <w:rPr>
                <w:bCs/>
              </w:rPr>
              <w:t xml:space="preserve"> </w:t>
            </w:r>
            <w:proofErr w:type="spellStart"/>
            <w:r w:rsidRPr="00985DEA">
              <w:rPr>
                <w:bCs/>
              </w:rPr>
              <w:t>құқықпен</w:t>
            </w:r>
            <w:proofErr w:type="spellEnd"/>
            <w:r w:rsidRPr="00985DEA">
              <w:rPr>
                <w:bCs/>
              </w:rPr>
              <w:t xml:space="preserve"> </w:t>
            </w:r>
            <w:proofErr w:type="spellStart"/>
            <w:r w:rsidRPr="00985DEA">
              <w:rPr>
                <w:bCs/>
              </w:rPr>
              <w:t>қорғалатын</w:t>
            </w:r>
            <w:proofErr w:type="spellEnd"/>
            <w:r w:rsidRPr="00985DEA">
              <w:rPr>
                <w:bCs/>
              </w:rPr>
              <w:t xml:space="preserve"> </w:t>
            </w:r>
            <w:proofErr w:type="spellStart"/>
            <w:r w:rsidRPr="00985DEA">
              <w:rPr>
                <w:bCs/>
              </w:rPr>
              <w:t>объектілерге</w:t>
            </w:r>
            <w:proofErr w:type="spellEnd"/>
            <w:r w:rsidRPr="00985DEA">
              <w:rPr>
                <w:bCs/>
              </w:rPr>
              <w:t xml:space="preserve"> құқықтардың мемлекеттік тізіліміне мәліметтерді енгізу </w:t>
            </w:r>
            <w:proofErr w:type="spellStart"/>
            <w:r w:rsidRPr="00985DEA">
              <w:rPr>
                <w:bCs/>
              </w:rPr>
              <w:t>туралы</w:t>
            </w:r>
            <w:proofErr w:type="spellEnd"/>
            <w:r w:rsidRPr="00985DEA">
              <w:rPr>
                <w:bCs/>
              </w:rPr>
              <w:t xml:space="preserve"> </w:t>
            </w:r>
            <w:r w:rsidR="00985DEA" w:rsidRPr="00985DEA">
              <w:rPr>
                <w:bCs/>
              </w:rPr>
              <w:t>9</w:t>
            </w:r>
            <w:r w:rsidRPr="00985DEA">
              <w:rPr>
                <w:bCs/>
              </w:rPr>
              <w:t xml:space="preserve"> </w:t>
            </w:r>
            <w:proofErr w:type="spellStart"/>
            <w:r w:rsidRPr="00985DEA">
              <w:rPr>
                <w:bCs/>
              </w:rPr>
              <w:t>куәліктің</w:t>
            </w:r>
            <w:proofErr w:type="spellEnd"/>
            <w:r w:rsidRPr="00985DEA">
              <w:rPr>
                <w:bCs/>
              </w:rPr>
              <w:t xml:space="preserve"> </w:t>
            </w:r>
            <w:proofErr w:type="spellStart"/>
            <w:r w:rsidRPr="00985DEA">
              <w:rPr>
                <w:bCs/>
              </w:rPr>
              <w:t>иесі</w:t>
            </w:r>
            <w:proofErr w:type="spellEnd"/>
            <w:r w:rsidR="00985DEA" w:rsidRPr="00985DEA">
              <w:rPr>
                <w:bCs/>
              </w:rPr>
              <w:t>.</w:t>
            </w:r>
          </w:p>
          <w:p w14:paraId="6F93F48C" w14:textId="7B31DA09" w:rsidR="00DE11E6" w:rsidRPr="003C2A7D" w:rsidRDefault="009E2410" w:rsidP="00A538AA">
            <w:pPr>
              <w:pStyle w:val="a3"/>
              <w:numPr>
                <w:ilvl w:val="0"/>
                <w:numId w:val="2"/>
              </w:numPr>
              <w:tabs>
                <w:tab w:val="left" w:pos="508"/>
              </w:tabs>
              <w:ind w:left="83" w:firstLine="284"/>
              <w:jc w:val="both"/>
              <w:rPr>
                <w:bCs/>
              </w:rPr>
            </w:pPr>
            <w:r>
              <w:rPr>
                <w:lang w:val="kk-KZ"/>
              </w:rPr>
              <w:t>ә</w:t>
            </w:r>
            <w:r w:rsidR="00985DEA">
              <w:t>л-</w:t>
            </w:r>
            <w:proofErr w:type="spellStart"/>
            <w:r w:rsidR="00985DEA">
              <w:t>Фараби</w:t>
            </w:r>
            <w:proofErr w:type="spellEnd"/>
            <w:r w:rsidR="00985DEA">
              <w:t xml:space="preserve"> </w:t>
            </w:r>
            <w:proofErr w:type="spellStart"/>
            <w:r w:rsidR="00985DEA">
              <w:rPr>
                <w:rStyle w:val="anegp0gi0b9av8jahpyh"/>
              </w:rPr>
              <w:t>атындағы</w:t>
            </w:r>
            <w:proofErr w:type="spellEnd"/>
            <w:r w:rsidR="00985DEA">
              <w:t xml:space="preserve"> </w:t>
            </w:r>
            <w:proofErr w:type="spellStart"/>
            <w:r w:rsidR="00985DEA">
              <w:rPr>
                <w:rStyle w:val="anegp0gi0b9av8jahpyh"/>
              </w:rPr>
              <w:t>Қазақ</w:t>
            </w:r>
            <w:proofErr w:type="spellEnd"/>
            <w:r w:rsidR="00985DEA">
              <w:t xml:space="preserve"> </w:t>
            </w:r>
            <w:proofErr w:type="spellStart"/>
            <w:r w:rsidR="00985DEA">
              <w:rPr>
                <w:rStyle w:val="anegp0gi0b9av8jahpyh"/>
              </w:rPr>
              <w:t>ұлттық</w:t>
            </w:r>
            <w:proofErr w:type="spellEnd"/>
            <w:r w:rsidR="00985DEA">
              <w:t xml:space="preserve"> </w:t>
            </w:r>
            <w:proofErr w:type="spellStart"/>
            <w:r w:rsidR="00985DEA">
              <w:rPr>
                <w:rStyle w:val="anegp0gi0b9av8jahpyh"/>
              </w:rPr>
              <w:t>университетінің</w:t>
            </w:r>
            <w:proofErr w:type="spellEnd"/>
            <w:r w:rsidR="00985DEA">
              <w:t xml:space="preserve"> </w:t>
            </w:r>
            <w:r w:rsidR="00985DEA">
              <w:rPr>
                <w:rStyle w:val="anegp0gi0b9av8jahpyh"/>
              </w:rPr>
              <w:t>ректоры,</w:t>
            </w:r>
            <w:r w:rsidR="00985DEA">
              <w:t xml:space="preserve"> </w:t>
            </w:r>
            <w:proofErr w:type="spellStart"/>
            <w:r w:rsidR="00985DEA">
              <w:t>Басқарма</w:t>
            </w:r>
            <w:proofErr w:type="spellEnd"/>
            <w:r w:rsidR="00985DEA">
              <w:t xml:space="preserve"> </w:t>
            </w:r>
            <w:proofErr w:type="spellStart"/>
            <w:r w:rsidR="00985DEA">
              <w:rPr>
                <w:rStyle w:val="anegp0gi0b9av8jahpyh"/>
              </w:rPr>
              <w:t>Төрағасы</w:t>
            </w:r>
            <w:proofErr w:type="spellEnd"/>
            <w:r w:rsidR="00985DEA">
              <w:t xml:space="preserve"> Ж.</w:t>
            </w:r>
            <w:r w:rsidR="00985DEA">
              <w:rPr>
                <w:rStyle w:val="anegp0gi0b9av8jahpyh"/>
              </w:rPr>
              <w:t>Қ</w:t>
            </w:r>
            <w:r w:rsidR="00985DEA">
              <w:t xml:space="preserve">. </w:t>
            </w:r>
            <w:proofErr w:type="spellStart"/>
            <w:r w:rsidR="00985DEA">
              <w:rPr>
                <w:rStyle w:val="anegp0gi0b9av8jahpyh"/>
              </w:rPr>
              <w:t>Түймебаевтың</w:t>
            </w:r>
            <w:proofErr w:type="spellEnd"/>
            <w:r w:rsidR="00985DEA">
              <w:t xml:space="preserve"> </w:t>
            </w:r>
            <w:r w:rsidR="00985DEA">
              <w:rPr>
                <w:rStyle w:val="anegp0gi0b9av8jahpyh"/>
              </w:rPr>
              <w:t>университет</w:t>
            </w:r>
            <w:r>
              <w:rPr>
                <w:rStyle w:val="anegp0gi0b9av8jahpyh"/>
                <w:lang w:val="kk-KZ"/>
              </w:rPr>
              <w:t>т</w:t>
            </w:r>
            <w:proofErr w:type="spellStart"/>
            <w:r w:rsidR="00985DEA">
              <w:rPr>
                <w:rStyle w:val="anegp0gi0b9av8jahpyh"/>
              </w:rPr>
              <w:t>ің</w:t>
            </w:r>
            <w:proofErr w:type="spellEnd"/>
            <w:r w:rsidR="00985DEA">
              <w:t xml:space="preserve"> </w:t>
            </w:r>
            <w:proofErr w:type="spellStart"/>
            <w:r w:rsidR="00985DEA">
              <w:rPr>
                <w:rStyle w:val="anegp0gi0b9av8jahpyh"/>
              </w:rPr>
              <w:t>дамуына</w:t>
            </w:r>
            <w:proofErr w:type="spellEnd"/>
            <w:r w:rsidR="00985DEA">
              <w:t xml:space="preserve"> </w:t>
            </w:r>
            <w:proofErr w:type="spellStart"/>
            <w:r w:rsidR="00985DEA">
              <w:rPr>
                <w:rStyle w:val="anegp0gi0b9av8jahpyh"/>
              </w:rPr>
              <w:t>белсенді</w:t>
            </w:r>
            <w:proofErr w:type="spellEnd"/>
            <w:r w:rsidR="00985DEA">
              <w:t xml:space="preserve"> </w:t>
            </w:r>
            <w:proofErr w:type="spellStart"/>
            <w:r w:rsidR="00985DEA">
              <w:rPr>
                <w:rStyle w:val="anegp0gi0b9av8jahpyh"/>
              </w:rPr>
              <w:t>қатысқаны</w:t>
            </w:r>
            <w:proofErr w:type="spellEnd"/>
            <w:r w:rsidR="00985DEA">
              <w:t xml:space="preserve"> </w:t>
            </w:r>
            <w:proofErr w:type="spellStart"/>
            <w:r w:rsidR="00985DEA">
              <w:t>және</w:t>
            </w:r>
            <w:proofErr w:type="spellEnd"/>
            <w:r w:rsidR="00985DEA">
              <w:t xml:space="preserve"> </w:t>
            </w:r>
            <w:proofErr w:type="spellStart"/>
            <w:r w:rsidR="00985DEA">
              <w:rPr>
                <w:rStyle w:val="anegp0gi0b9av8jahpyh"/>
              </w:rPr>
              <w:t>отандық</w:t>
            </w:r>
            <w:proofErr w:type="spellEnd"/>
            <w:r w:rsidR="00985DEA">
              <w:t xml:space="preserve"> </w:t>
            </w:r>
            <w:proofErr w:type="spellStart"/>
            <w:r w:rsidR="00985DEA">
              <w:rPr>
                <w:rStyle w:val="anegp0gi0b9av8jahpyh"/>
              </w:rPr>
              <w:t>білім</w:t>
            </w:r>
            <w:proofErr w:type="spellEnd"/>
            <w:r w:rsidR="00985DEA">
              <w:t xml:space="preserve"> </w:t>
            </w:r>
            <w:r w:rsidR="00985DEA">
              <w:rPr>
                <w:rStyle w:val="anegp0gi0b9av8jahpyh"/>
              </w:rPr>
              <w:t>мен</w:t>
            </w:r>
            <w:r w:rsidR="00985DEA">
              <w:t xml:space="preserve"> </w:t>
            </w:r>
            <w:proofErr w:type="spellStart"/>
            <w:r w:rsidR="00985DEA">
              <w:rPr>
                <w:rStyle w:val="anegp0gi0b9av8jahpyh"/>
              </w:rPr>
              <w:t>ғылымның</w:t>
            </w:r>
            <w:proofErr w:type="spellEnd"/>
            <w:r w:rsidR="00985DEA">
              <w:t xml:space="preserve"> </w:t>
            </w:r>
            <w:proofErr w:type="spellStart"/>
            <w:r w:rsidR="00985DEA">
              <w:rPr>
                <w:rStyle w:val="anegp0gi0b9av8jahpyh"/>
              </w:rPr>
              <w:t>дамуына</w:t>
            </w:r>
            <w:proofErr w:type="spellEnd"/>
            <w:r w:rsidR="00985DEA">
              <w:t xml:space="preserve"> </w:t>
            </w:r>
            <w:proofErr w:type="spellStart"/>
            <w:r w:rsidR="00985DEA">
              <w:rPr>
                <w:rStyle w:val="anegp0gi0b9av8jahpyh"/>
              </w:rPr>
              <w:t>қосқан</w:t>
            </w:r>
            <w:proofErr w:type="spellEnd"/>
            <w:r w:rsidR="00985DEA">
              <w:t xml:space="preserve"> </w:t>
            </w:r>
            <w:proofErr w:type="spellStart"/>
            <w:r w:rsidR="00985DEA">
              <w:rPr>
                <w:rStyle w:val="anegp0gi0b9av8jahpyh"/>
              </w:rPr>
              <w:t>зор</w:t>
            </w:r>
            <w:proofErr w:type="spellEnd"/>
            <w:r w:rsidR="00985DEA">
              <w:t xml:space="preserve"> </w:t>
            </w:r>
            <w:proofErr w:type="spellStart"/>
            <w:r w:rsidR="00985DEA">
              <w:rPr>
                <w:rStyle w:val="anegp0gi0b9av8jahpyh"/>
              </w:rPr>
              <w:t>үлесі</w:t>
            </w:r>
            <w:proofErr w:type="spellEnd"/>
            <w:r w:rsidR="00985DEA">
              <w:t xml:space="preserve"> </w:t>
            </w:r>
            <w:proofErr w:type="spellStart"/>
            <w:r w:rsidR="00985DEA">
              <w:t>үшін</w:t>
            </w:r>
            <w:proofErr w:type="spellEnd"/>
            <w:r w:rsidR="00985DEA">
              <w:t xml:space="preserve"> </w:t>
            </w:r>
            <w:proofErr w:type="spellStart"/>
            <w:r w:rsidR="00985DEA">
              <w:rPr>
                <w:rStyle w:val="anegp0gi0b9av8jahpyh"/>
              </w:rPr>
              <w:t>Алғыс</w:t>
            </w:r>
            <w:proofErr w:type="spellEnd"/>
            <w:r w:rsidR="00985DEA">
              <w:t xml:space="preserve"> </w:t>
            </w:r>
            <w:r w:rsidR="00985DEA">
              <w:rPr>
                <w:rStyle w:val="anegp0gi0b9av8jahpyh"/>
              </w:rPr>
              <w:t>хат</w:t>
            </w:r>
            <w:r>
              <w:rPr>
                <w:rStyle w:val="anegp0gi0b9av8jahpyh"/>
                <w:lang w:val="kk-KZ"/>
              </w:rPr>
              <w:t xml:space="preserve">, </w:t>
            </w:r>
            <w:r>
              <w:rPr>
                <w:rStyle w:val="anegp0gi0b9av8jahpyh"/>
              </w:rPr>
              <w:t>2024</w:t>
            </w:r>
            <w:r>
              <w:t xml:space="preserve"> </w:t>
            </w:r>
            <w:r>
              <w:rPr>
                <w:rStyle w:val="anegp0gi0b9av8jahpyh"/>
              </w:rPr>
              <w:t>ж</w:t>
            </w:r>
            <w:r>
              <w:t>.</w:t>
            </w:r>
          </w:p>
        </w:tc>
      </w:tr>
    </w:tbl>
    <w:p w14:paraId="61C493E8" w14:textId="77777777" w:rsidR="00A033D7" w:rsidRPr="003C2A7D" w:rsidRDefault="00A033D7" w:rsidP="00A033D7">
      <w:pPr>
        <w:jc w:val="both"/>
      </w:pPr>
    </w:p>
    <w:bookmarkEnd w:id="0"/>
    <w:p w14:paraId="1C54B8B1" w14:textId="77777777" w:rsidR="00DC2C0D" w:rsidRDefault="00DC2C0D" w:rsidP="00985DEA">
      <w:pPr>
        <w:jc w:val="both"/>
        <w:rPr>
          <w:b/>
          <w:lang w:val="kk-KZ"/>
        </w:rPr>
      </w:pPr>
    </w:p>
    <w:p w14:paraId="793E0CD4" w14:textId="77777777" w:rsidR="00DC2C0D" w:rsidRDefault="00DC2C0D" w:rsidP="00985DEA">
      <w:pPr>
        <w:jc w:val="both"/>
        <w:rPr>
          <w:b/>
          <w:lang w:val="kk-KZ"/>
        </w:rPr>
      </w:pPr>
    </w:p>
    <w:p w14:paraId="18B4A36C" w14:textId="77777777" w:rsidR="00DC2C0D" w:rsidRDefault="00985DEA" w:rsidP="009E2410">
      <w:pPr>
        <w:ind w:firstLine="567"/>
        <w:jc w:val="both"/>
        <w:rPr>
          <w:b/>
          <w:lang w:val="kk-KZ"/>
        </w:rPr>
      </w:pPr>
      <w:r w:rsidRPr="00DC2C0D">
        <w:rPr>
          <w:b/>
          <w:lang w:val="kk-KZ"/>
        </w:rPr>
        <w:t>«</w:t>
      </w:r>
      <w:r w:rsidRPr="00DC2C0D">
        <w:rPr>
          <w:b/>
        </w:rPr>
        <w:t>Бизнес-</w:t>
      </w:r>
      <w:proofErr w:type="spellStart"/>
      <w:r w:rsidRPr="00DC2C0D">
        <w:rPr>
          <w:b/>
        </w:rPr>
        <w:t>технологиялар</w:t>
      </w:r>
      <w:proofErr w:type="spellEnd"/>
      <w:r w:rsidRPr="00DC2C0D">
        <w:rPr>
          <w:b/>
          <w:lang w:val="kk-KZ"/>
        </w:rPr>
        <w:t>»</w:t>
      </w:r>
      <w:r w:rsidR="00DC2C0D">
        <w:rPr>
          <w:b/>
          <w:lang w:val="kk-KZ"/>
        </w:rPr>
        <w:t xml:space="preserve"> </w:t>
      </w:r>
    </w:p>
    <w:p w14:paraId="36C5E441" w14:textId="64EE12D1" w:rsidR="00DC2C0D" w:rsidRPr="00DC2C0D" w:rsidRDefault="00985DEA" w:rsidP="009E2410">
      <w:pPr>
        <w:ind w:firstLine="567"/>
        <w:jc w:val="both"/>
        <w:rPr>
          <w:b/>
          <w:lang w:val="kk-KZ"/>
        </w:rPr>
      </w:pPr>
      <w:proofErr w:type="spellStart"/>
      <w:r w:rsidRPr="00DC2C0D">
        <w:rPr>
          <w:b/>
        </w:rPr>
        <w:t>кафедрасының</w:t>
      </w:r>
      <w:proofErr w:type="spellEnd"/>
      <w:r w:rsidRPr="00DC2C0D">
        <w:rPr>
          <w:b/>
        </w:rPr>
        <w:t xml:space="preserve"> </w:t>
      </w:r>
      <w:proofErr w:type="spellStart"/>
      <w:r w:rsidRPr="00DC2C0D">
        <w:rPr>
          <w:b/>
        </w:rPr>
        <w:t>меңгерушісі</w:t>
      </w:r>
      <w:proofErr w:type="spellEnd"/>
      <w:r w:rsidR="00DC2C0D" w:rsidRPr="00DC2C0D">
        <w:rPr>
          <w:b/>
          <w:lang w:val="kk-KZ"/>
        </w:rPr>
        <w:t>,</w:t>
      </w:r>
    </w:p>
    <w:p w14:paraId="0D5B647B" w14:textId="25595A61" w:rsidR="00642ADA" w:rsidRPr="00DC2C0D" w:rsidRDefault="00DC2C0D" w:rsidP="009E2410">
      <w:pPr>
        <w:ind w:firstLine="567"/>
        <w:jc w:val="both"/>
        <w:rPr>
          <w:b/>
        </w:rPr>
      </w:pPr>
      <w:r w:rsidRPr="00DC2C0D">
        <w:rPr>
          <w:b/>
          <w:lang w:val="kk-KZ"/>
        </w:rPr>
        <w:t>э</w:t>
      </w:r>
      <w:r w:rsidR="00985DEA" w:rsidRPr="00DC2C0D">
        <w:rPr>
          <w:b/>
        </w:rPr>
        <w:t xml:space="preserve">. ғ. к., профессор </w:t>
      </w:r>
      <w:r w:rsidRPr="00DC2C0D">
        <w:rPr>
          <w:b/>
          <w:lang w:val="kk-KZ"/>
        </w:rPr>
        <w:t>м</w:t>
      </w:r>
      <w:r w:rsidR="00985DEA" w:rsidRPr="00DC2C0D">
        <w:rPr>
          <w:b/>
        </w:rPr>
        <w:t>.</w:t>
      </w:r>
      <w:r w:rsidRPr="00DC2C0D">
        <w:rPr>
          <w:b/>
          <w:lang w:val="kk-KZ"/>
        </w:rPr>
        <w:t>а</w:t>
      </w:r>
      <w:r w:rsidR="00985DEA" w:rsidRPr="00DC2C0D">
        <w:rPr>
          <w:b/>
        </w:rPr>
        <w:t>.</w:t>
      </w:r>
      <w:r w:rsidRPr="00DC2C0D">
        <w:rPr>
          <w:b/>
          <w:lang w:val="kk-KZ"/>
        </w:rPr>
        <w:t xml:space="preserve">                                                                                     </w:t>
      </w:r>
      <w:r w:rsidR="00985DEA" w:rsidRPr="00DC2C0D">
        <w:rPr>
          <w:b/>
        </w:rPr>
        <w:t xml:space="preserve"> З.Б. Ахметова</w:t>
      </w:r>
    </w:p>
    <w:sectPr w:rsidR="00642ADA" w:rsidRPr="00DC2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3886"/>
    <w:multiLevelType w:val="hybridMultilevel"/>
    <w:tmpl w:val="57A030C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17A975FC"/>
    <w:multiLevelType w:val="hybridMultilevel"/>
    <w:tmpl w:val="173A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D7"/>
    <w:rsid w:val="000154B9"/>
    <w:rsid w:val="00094085"/>
    <w:rsid w:val="00101764"/>
    <w:rsid w:val="00222F1A"/>
    <w:rsid w:val="003C2A7D"/>
    <w:rsid w:val="00535729"/>
    <w:rsid w:val="005643A5"/>
    <w:rsid w:val="005F2311"/>
    <w:rsid w:val="00606B2C"/>
    <w:rsid w:val="00637B9C"/>
    <w:rsid w:val="00642ADA"/>
    <w:rsid w:val="006B1A5A"/>
    <w:rsid w:val="006E4FF6"/>
    <w:rsid w:val="00823554"/>
    <w:rsid w:val="00985DEA"/>
    <w:rsid w:val="009E2410"/>
    <w:rsid w:val="00A033D7"/>
    <w:rsid w:val="00A538AA"/>
    <w:rsid w:val="00AB4990"/>
    <w:rsid w:val="00B177FF"/>
    <w:rsid w:val="00B7476D"/>
    <w:rsid w:val="00D67C55"/>
    <w:rsid w:val="00DC2C0D"/>
    <w:rsid w:val="00DE11E6"/>
    <w:rsid w:val="00E11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1E23"/>
  <w15:chartTrackingRefBased/>
  <w15:docId w15:val="{98E79B5D-3BDF-44B4-A9DD-7D529E2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D7"/>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1E6"/>
    <w:pPr>
      <w:ind w:left="720"/>
      <w:contextualSpacing/>
    </w:pPr>
  </w:style>
  <w:style w:type="character" w:customStyle="1" w:styleId="anegp0gi0b9av8jahpyh">
    <w:name w:val="anegp0gi0b9av8jahpyh"/>
    <w:basedOn w:val="a0"/>
    <w:rsid w:val="0098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482</Words>
  <Characters>2750</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Искакова Фарида</dc:creator>
  <cp:keywords/>
  <dc:description/>
  <cp:lastModifiedBy>Учетная запись Майкрософт</cp:lastModifiedBy>
  <cp:revision>9</cp:revision>
  <cp:lastPrinted>2025-04-30T06:03:00Z</cp:lastPrinted>
  <dcterms:created xsi:type="dcterms:W3CDTF">2025-05-26T17:54:00Z</dcterms:created>
  <dcterms:modified xsi:type="dcterms:W3CDTF">2025-05-26T19:04:00Z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d3c93467-e31d-45bb-8a3f-af5f39b2b2b0</vt:lpwstr>
  </property>
</Properties>
</file>